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67" w:rsidRDefault="00261567" w:rsidP="00261567">
      <w:pPr>
        <w:tabs>
          <w:tab w:val="left" w:pos="1965"/>
        </w:tabs>
        <w:jc w:val="center"/>
        <w:rPr>
          <w:rFonts w:ascii="Tahoma" w:hAnsi="Tahoma" w:cs="Tahoma"/>
          <w:b/>
          <w:color w:val="00B050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ahoma" w:hAnsi="Tahoma" w:cs="Tahoma"/>
          <w:b/>
          <w:color w:val="00B050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Сенсорные игры</w:t>
      </w:r>
    </w:p>
    <w:p w:rsidR="00261567" w:rsidRDefault="00261567" w:rsidP="00261567">
      <w:pPr>
        <w:tabs>
          <w:tab w:val="left" w:pos="1965"/>
        </w:tabs>
        <w:jc w:val="center"/>
        <w:rPr>
          <w:rFonts w:ascii="Tahoma" w:hAnsi="Tahoma" w:cs="Tahoma"/>
          <w:b/>
          <w:color w:val="00B050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61567" w:rsidRDefault="00261567" w:rsidP="00261567">
      <w:pPr>
        <w:tabs>
          <w:tab w:val="left" w:pos="1965"/>
        </w:tabs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CB7088">
        <w:rPr>
          <w:rFonts w:ascii="Tahoma" w:hAnsi="Tahoma" w:cs="Tahoma"/>
          <w:color w:val="0000FF"/>
          <w:sz w:val="24"/>
          <w:szCs w:val="24"/>
          <w:shd w:val="clear" w:color="auto" w:fill="FFFFFF"/>
        </w:rPr>
        <w:t> </w:t>
      </w:r>
      <w:r w:rsidRPr="00CB7088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>«Загадочные пуговки»</w:t>
      </w:r>
      <w:r w:rsidRPr="00CB7088">
        <w:rPr>
          <w:rFonts w:ascii="Tahoma" w:hAnsi="Tahoma" w:cs="Tahoma"/>
          <w:color w:val="0000FF"/>
          <w:sz w:val="24"/>
          <w:szCs w:val="24"/>
          <w:shd w:val="clear" w:color="auto" w:fill="FFFFFF"/>
        </w:rPr>
        <w:br/>
      </w:r>
      <w:r w:rsidRPr="00CB7088">
        <w:rPr>
          <w:rFonts w:ascii="Tahoma" w:hAnsi="Tahoma" w:cs="Tahoma"/>
          <w:b/>
          <w:sz w:val="24"/>
          <w:szCs w:val="24"/>
          <w:shd w:val="clear" w:color="auto" w:fill="FFFFFF"/>
        </w:rPr>
        <w:t>Цель:</w:t>
      </w:r>
      <w:r w:rsidRPr="00CB7088">
        <w:rPr>
          <w:rFonts w:ascii="Tahoma" w:hAnsi="Tahoma" w:cs="Tahoma"/>
          <w:sz w:val="24"/>
          <w:szCs w:val="24"/>
          <w:shd w:val="clear" w:color="auto" w:fill="FFFFFF"/>
        </w:rPr>
        <w:t> 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развивать умение узнавать и называть основные цвета.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CB7088">
        <w:rPr>
          <w:rFonts w:ascii="Tahoma" w:hAnsi="Tahoma" w:cs="Tahoma"/>
          <w:b/>
          <w:sz w:val="24"/>
          <w:szCs w:val="24"/>
          <w:shd w:val="clear" w:color="auto" w:fill="FFFFFF"/>
        </w:rPr>
        <w:t>Материал:</w:t>
      </w:r>
      <w:r w:rsidRPr="00CB7088">
        <w:rPr>
          <w:rFonts w:ascii="Tahoma" w:hAnsi="Tahoma" w:cs="Tahoma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4 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картонн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ых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полотн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(основные цвета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: красный, синий, желтый, зеленый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), набор разных пуговиц 4-х основных цветов.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CB7088">
        <w:rPr>
          <w:rFonts w:ascii="Tahoma" w:hAnsi="Tahoma" w:cs="Tahoma"/>
          <w:b/>
          <w:sz w:val="24"/>
          <w:szCs w:val="24"/>
          <w:shd w:val="clear" w:color="auto" w:fill="FFFFFF"/>
        </w:rPr>
        <w:t>Ход игры:</w:t>
      </w:r>
      <w:r w:rsidRPr="00CB7088">
        <w:rPr>
          <w:rFonts w:ascii="Tahoma" w:hAnsi="Tahoma" w:cs="Tahoma"/>
          <w:sz w:val="24"/>
          <w:szCs w:val="24"/>
          <w:shd w:val="clear" w:color="auto" w:fill="FFFFFF"/>
        </w:rPr>
        <w:t xml:space="preserve"> 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Родитель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показывает цветное полотно и рассказывает, что это домики для пуговиц. Затем показывает пуговицы, обращая внимание детей, что все пуговки разного цвета.  Каждая пуговка живет в домике своего цвета. В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зрослый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предлагает детям помочь пуговкам найти свой домик.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CB7088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Есть чудо-пуговки у нас, поиграем мы сейчас.</w:t>
      </w:r>
      <w:r w:rsidRPr="00CB7088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br/>
        <w:t xml:space="preserve">В руки пуговки </w:t>
      </w:r>
      <w:proofErr w:type="gramStart"/>
      <w:r w:rsidRPr="00CB7088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возьмем  и</w:t>
      </w:r>
      <w:proofErr w:type="gramEnd"/>
      <w:r w:rsidRPr="00CB7088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 дом по цвету им найдем.</w:t>
      </w:r>
    </w:p>
    <w:p w:rsidR="004D352C" w:rsidRDefault="004D352C" w:rsidP="00261567">
      <w:pPr>
        <w:tabs>
          <w:tab w:val="left" w:pos="1965"/>
        </w:tabs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</w:p>
    <w:p w:rsidR="00261567" w:rsidRPr="00CB7088" w:rsidRDefault="00261567" w:rsidP="00261567">
      <w:pPr>
        <w:tabs>
          <w:tab w:val="left" w:pos="1965"/>
        </w:tabs>
        <w:rPr>
          <w:rFonts w:ascii="Tahoma" w:hAnsi="Tahoma" w:cs="Tahoma"/>
          <w:b/>
          <w:color w:val="00B05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61567" w:rsidRDefault="00261567" w:rsidP="00261567">
      <w:pPr>
        <w:tabs>
          <w:tab w:val="left" w:pos="1965"/>
        </w:tabs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CB7088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 </w:t>
      </w:r>
      <w:r w:rsidRPr="0022181D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>«Выбери пуговки»</w:t>
      </w:r>
      <w:r w:rsidRPr="00CB7088">
        <w:rPr>
          <w:rFonts w:ascii="Tahoma" w:hAnsi="Tahoma" w:cs="Tahoma"/>
          <w:color w:val="0000FF"/>
          <w:sz w:val="24"/>
          <w:szCs w:val="24"/>
          <w:shd w:val="clear" w:color="auto" w:fill="FFFFFF"/>
        </w:rPr>
        <w:br/>
      </w:r>
      <w:r w:rsidRPr="00CB7088">
        <w:rPr>
          <w:rFonts w:ascii="Tahoma" w:hAnsi="Tahoma" w:cs="Tahoma"/>
          <w:b/>
          <w:sz w:val="24"/>
          <w:szCs w:val="24"/>
          <w:shd w:val="clear" w:color="auto" w:fill="FFFFFF"/>
        </w:rPr>
        <w:t>Цель:</w:t>
      </w:r>
      <w:r w:rsidRPr="00CB7088">
        <w:rPr>
          <w:rFonts w:ascii="Tahoma" w:hAnsi="Tahoma" w:cs="Tahoma"/>
          <w:sz w:val="24"/>
          <w:szCs w:val="24"/>
          <w:shd w:val="clear" w:color="auto" w:fill="FFFFFF"/>
        </w:rPr>
        <w:t> 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воспитывать умение группировать предметы по величине.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CB7088">
        <w:rPr>
          <w:rFonts w:ascii="Tahoma" w:hAnsi="Tahoma" w:cs="Tahoma"/>
          <w:b/>
          <w:sz w:val="24"/>
          <w:szCs w:val="24"/>
          <w:shd w:val="clear" w:color="auto" w:fill="FFFFFF"/>
        </w:rPr>
        <w:t>Материал:</w:t>
      </w:r>
      <w:r w:rsidRPr="00CB7088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 коробочки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тарелочки или другие емкости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: большая и маленькая,  набор пуговиц разных по величине (большие и маленькие)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CB7088">
        <w:rPr>
          <w:rFonts w:ascii="Tahoma" w:hAnsi="Tahoma" w:cs="Tahoma"/>
          <w:b/>
          <w:sz w:val="24"/>
          <w:szCs w:val="24"/>
          <w:shd w:val="clear" w:color="auto" w:fill="FFFFFF"/>
        </w:rPr>
        <w:t>Ход игры:</w:t>
      </w:r>
      <w:r w:rsidRPr="00CB7088">
        <w:rPr>
          <w:rFonts w:ascii="Tahoma" w:hAnsi="Tahoma" w:cs="Tahoma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Взрослый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вместе с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ребенком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раскладывает пуговицы по коробочкам. Рассматривая размеры пуговиц, сравнивает, прикладывает пуговку к пуговке.</w:t>
      </w:r>
    </w:p>
    <w:p w:rsidR="004D352C" w:rsidRDefault="004D352C" w:rsidP="00261567">
      <w:pPr>
        <w:tabs>
          <w:tab w:val="left" w:pos="1965"/>
        </w:tabs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261567" w:rsidRPr="00CB7088" w:rsidRDefault="00261567" w:rsidP="00261567">
      <w:pPr>
        <w:tabs>
          <w:tab w:val="left" w:pos="1965"/>
        </w:tabs>
        <w:rPr>
          <w:rFonts w:ascii="Tahoma" w:hAnsi="Tahoma" w:cs="Tahoma"/>
          <w:b/>
          <w:color w:val="00B05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61567" w:rsidRPr="00CB7088" w:rsidRDefault="00261567" w:rsidP="00261567">
      <w:pPr>
        <w:tabs>
          <w:tab w:val="left" w:pos="1965"/>
        </w:tabs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CB7088">
        <w:rPr>
          <w:rFonts w:ascii="Tahoma" w:hAnsi="Tahoma" w:cs="Tahoma"/>
          <w:b/>
          <w:color w:val="002060"/>
          <w:sz w:val="24"/>
          <w:szCs w:val="24"/>
          <w:shd w:val="clear" w:color="auto" w:fill="FFFFFF"/>
        </w:rPr>
        <w:t> </w:t>
      </w:r>
      <w:r w:rsidRPr="0022181D">
        <w:rPr>
          <w:rFonts w:ascii="Tahoma" w:hAnsi="Tahoma" w:cs="Tahoma"/>
          <w:b/>
          <w:color w:val="0070C0"/>
          <w:sz w:val="24"/>
          <w:szCs w:val="24"/>
          <w:shd w:val="clear" w:color="auto" w:fill="FFFFFF"/>
        </w:rPr>
        <w:t>«Спрячь в ладошках»</w:t>
      </w:r>
      <w:r w:rsidRPr="00CB7088">
        <w:rPr>
          <w:rFonts w:ascii="Tahoma" w:hAnsi="Tahoma" w:cs="Tahoma"/>
          <w:b/>
          <w:color w:val="002060"/>
          <w:sz w:val="24"/>
          <w:szCs w:val="24"/>
          <w:shd w:val="clear" w:color="auto" w:fill="FFFFFF"/>
        </w:rPr>
        <w:br/>
      </w:r>
      <w:r w:rsidRPr="0022181D"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>Цель: 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учить различать величину предметов, соотносить действия рук с величиной предметов.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22181D"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>Материал:</w:t>
      </w:r>
      <w:r w:rsidRPr="0022181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два комплекта больших и маленьких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игрушек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22181D"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>Ход игры:</w:t>
      </w:r>
      <w:r w:rsidRPr="0022181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Поставить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перед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ребенком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поднос, на котором лежат большие и маленькие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предметы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 Берет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е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большой шарик и предлагает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е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детям взять такой же шарик. Затем предлагает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е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спрятать его в ладошках (анал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огично с маленьким).  Обращай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е</w:t>
      </w:r>
      <w:r w:rsidRPr="00CB70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внимание детей: «Маленький шарик спрятался в ладошках, а большой – не спрятался, его видно».</w:t>
      </w:r>
    </w:p>
    <w:p w:rsidR="000562C3" w:rsidRDefault="004D352C"/>
    <w:sectPr w:rsidR="0005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67"/>
    <w:rsid w:val="00261567"/>
    <w:rsid w:val="00306A6B"/>
    <w:rsid w:val="004D352C"/>
    <w:rsid w:val="00804152"/>
    <w:rsid w:val="009139F2"/>
    <w:rsid w:val="00D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9C610-CDDC-43D1-BC3C-AACE070D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6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6A94A-A68F-4EC3-BBDE-E099216D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2020-04-05T15:10:00Z</dcterms:created>
  <dcterms:modified xsi:type="dcterms:W3CDTF">2020-04-05T15:59:00Z</dcterms:modified>
</cp:coreProperties>
</file>