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17BE5" w14:textId="61CBF42F"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  <w:r w:rsidR="00395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</w:t>
      </w:r>
    </w:p>
    <w:p w14:paraId="50EAD3D0" w14:textId="77777777" w:rsidR="0021473A" w:rsidRPr="00EE285B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«Создание условий для развития детской инициативности и самостоятельности </w:t>
      </w:r>
    </w:p>
    <w:p w14:paraId="5BCCA150" w14:textId="77777777" w:rsidR="0021473A" w:rsidRPr="00EE285B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E28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различных видах деятельности в условиях реализации ФОП ДО»</w:t>
      </w:r>
    </w:p>
    <w:p w14:paraId="67F3BCED" w14:textId="77777777" w:rsidR="0021473A" w:rsidRPr="003563C9" w:rsidRDefault="0021473A" w:rsidP="0021473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231"/>
        <w:gridCol w:w="6973"/>
      </w:tblGrid>
      <w:tr w:rsidR="0021473A" w:rsidRPr="003563C9" w14:paraId="6C677798" w14:textId="77777777" w:rsidTr="0021473A">
        <w:trPr>
          <w:trHeight w:val="567"/>
          <w:jc w:val="center"/>
        </w:trPr>
        <w:tc>
          <w:tcPr>
            <w:tcW w:w="566" w:type="dxa"/>
          </w:tcPr>
          <w:p w14:paraId="0CA3B39B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31" w:type="dxa"/>
          </w:tcPr>
          <w:p w14:paraId="7F2DFD2C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Приоритетное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6973" w:type="dxa"/>
          </w:tcPr>
          <w:p w14:paraId="22568636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«Инновационные подходы в реализации ФООП образовательных учреждений»</w:t>
            </w:r>
          </w:p>
        </w:tc>
      </w:tr>
      <w:tr w:rsidR="0021473A" w:rsidRPr="003563C9" w14:paraId="3A26ED1A" w14:textId="77777777" w:rsidTr="0021473A">
        <w:trPr>
          <w:trHeight w:val="567"/>
          <w:jc w:val="center"/>
        </w:trPr>
        <w:tc>
          <w:tcPr>
            <w:tcW w:w="566" w:type="dxa"/>
          </w:tcPr>
          <w:p w14:paraId="5863E1FA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31" w:type="dxa"/>
          </w:tcPr>
          <w:p w14:paraId="0AE1130F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Обоснование актуальности и инновационности проекта</w:t>
            </w:r>
          </w:p>
        </w:tc>
        <w:tc>
          <w:tcPr>
            <w:tcW w:w="6973" w:type="dxa"/>
          </w:tcPr>
          <w:p w14:paraId="77A4D4C0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Актуальность развития самостоятельности и инициативности у детей  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дошкольного возраста на сегодняшнем этапе развития образования является одной из приоритетных. 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Федеральный государственный образовательный стандарт дошкольного образования, Федеральная образовательная программа дошкольного образования ориентирует педагогов на воспитание инициативного, самостоятельного, ответственного человека.   И перед педагогами стоит   проблема выбора и внедрения технологий, методов, приемов, позволяющих обеспечить   развитие детской инициативности и самостоятельности.  </w:t>
            </w:r>
          </w:p>
          <w:p w14:paraId="0982D3B2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Новизна и инновационность проекта заключается в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разработке и внедрении системы работы, создании условий для развития самостоятельности и инициативы дошкольников, в частности:   </w:t>
            </w:r>
          </w:p>
          <w:p w14:paraId="7B001692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1.Определение и описание структуры и системы действий, обеспечивающих педагогическую поддержку становления и развития инициативности и самостоятельности, способность к выбору и ответственности за него. Одним из средств такого развития могут быть педагогические технологии – принципиально новые подходы к организации детской деятельности, способы, методы взаимодействия педагогов и детей (Например, «Пятница детских инициатив», «Говорящая среда», выбор и работа в центрах активностей).  </w:t>
            </w:r>
          </w:p>
          <w:p w14:paraId="4D6EE71C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Повышение профессиональной компетентности педагогов дошкольных образовательных организаций в вопросах поддержки детской инициативности и самостоятельности, использовании современных технологий и подходов в реализации ФГОС ДО И ФОП ДО. Развитие умения выстраивания коммуникации, оценки эффективности по внедрению и реализации инновационных приемов.</w:t>
            </w:r>
          </w:p>
          <w:p w14:paraId="32A4F19E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3. Организация развивающей предметно-пространственной среды, насыщенной социально значимыми образцами деятельности и общения для  формирования таких качеств личности, как: активность, инициативность и самостоятельность (описание эффективных практик обустройства РППС, с возможностью менять и трансформировать ее под детский интерес, совместные детско–взрослые проекты)</w:t>
            </w:r>
          </w:p>
          <w:p w14:paraId="7CD60912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4. Повышение компетентности родителей по вопросам развития детской инициативы и самостоятельности детей дошкольного возраста через организацию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–родительского клуб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».    </w:t>
            </w:r>
          </w:p>
        </w:tc>
      </w:tr>
      <w:tr w:rsidR="0021473A" w:rsidRPr="003563C9" w14:paraId="44A6F3A0" w14:textId="77777777" w:rsidTr="0021473A">
        <w:trPr>
          <w:trHeight w:val="567"/>
          <w:jc w:val="center"/>
        </w:trPr>
        <w:tc>
          <w:tcPr>
            <w:tcW w:w="566" w:type="dxa"/>
          </w:tcPr>
          <w:p w14:paraId="0262D823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31" w:type="dxa"/>
          </w:tcPr>
          <w:p w14:paraId="250A7A74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Проблема, на решение которой направлен инновационный проект</w:t>
            </w:r>
          </w:p>
        </w:tc>
        <w:tc>
          <w:tcPr>
            <w:tcW w:w="6973" w:type="dxa"/>
          </w:tcPr>
          <w:p w14:paraId="1E086F6A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Федеральной образовательной программе дошкольного образования есть разделы, посвященные     развитию самостоятельности и инициативности, но все они не дают четких методических рекомендаций и алгоритма действий   по   созданию условий в данном направлении.     Отсутствует исследовательский инструментарий для оценки развития детской инициативности и самостоятельности.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1473A" w:rsidRPr="003563C9" w14:paraId="241C2AEF" w14:textId="77777777" w:rsidTr="0021473A">
        <w:trPr>
          <w:trHeight w:val="567"/>
          <w:jc w:val="center"/>
        </w:trPr>
        <w:tc>
          <w:tcPr>
            <w:tcW w:w="566" w:type="dxa"/>
          </w:tcPr>
          <w:p w14:paraId="53DD0ADB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31" w:type="dxa"/>
          </w:tcPr>
          <w:p w14:paraId="61F64335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6973" w:type="dxa"/>
          </w:tcPr>
          <w:p w14:paraId="3F7D2551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Цель: Реализация, описание и трансляция эффективных практик поддержки детской инициативности и самостоятельности в условиях реализации ФОП ДО</w:t>
            </w:r>
          </w:p>
          <w:p w14:paraId="3F0D5ED4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Задачи: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7EFBD303" w14:textId="77777777"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Апробировать эффективные практики, инновационные подходы и технологии    развития детской инициативности и самостоятельности в условиях реализации ФОП ДО. 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DDB1ECA" w14:textId="77777777"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Повысить результативность использования ресурсного потенциала развивающей предметно-пространственной среды для   развития самостоятельности и инициативности дошкольников.</w:t>
            </w:r>
          </w:p>
          <w:p w14:paraId="7A38F93B" w14:textId="77777777"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Разработать эффективную модель   партнерства детского сада с родителями (законными представителями) по данному направлению деятельности в рамках создания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детско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  <w:p w14:paraId="76BE4211" w14:textId="77777777" w:rsidR="0021473A" w:rsidRPr="003563C9" w:rsidRDefault="0021473A" w:rsidP="0021473A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Разработать методические рекомендации по созданию организационно – педагогических условий для развития инициативности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самостоятельности детей в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различных видах деятельности.</w:t>
            </w:r>
          </w:p>
          <w:p w14:paraId="7BF98D45" w14:textId="77777777" w:rsidR="0021473A" w:rsidRPr="003563C9" w:rsidRDefault="0021473A" w:rsidP="0021473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  <w:tab w:val="left" w:pos="876"/>
                <w:tab w:val="left" w:pos="3092"/>
              </w:tabs>
              <w:ind w:left="289"/>
              <w:textAlignment w:val="baseline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</w:rPr>
              <w:t xml:space="preserve">Подобрать исследовательский инструментарий для оценки развития детской инициативности и самостоятельности. </w:t>
            </w:r>
          </w:p>
          <w:p w14:paraId="2FAD7D17" w14:textId="77777777" w:rsidR="0021473A" w:rsidRPr="003563C9" w:rsidRDefault="0021473A" w:rsidP="0021473A">
            <w:pPr>
              <w:pStyle w:val="TableParagraph"/>
              <w:tabs>
                <w:tab w:val="left" w:pos="459"/>
                <w:tab w:val="left" w:pos="876"/>
                <w:tab w:val="left" w:pos="3092"/>
              </w:tabs>
              <w:ind w:left="289"/>
              <w:textAlignment w:val="baseline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</w:p>
          <w:p w14:paraId="2DA499EC" w14:textId="77777777" w:rsidR="0021473A" w:rsidRPr="003563C9" w:rsidRDefault="0021473A" w:rsidP="0021473A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  <w:tab w:val="left" w:pos="876"/>
                <w:tab w:val="left" w:pos="3092"/>
              </w:tabs>
              <w:ind w:left="289"/>
              <w:textAlignment w:val="baseline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Обобщить и распространить инновационный опыт работы через организацию мастер-классов, семинаров, круглых столов, стажировок, </w:t>
            </w:r>
            <w:r w:rsidRPr="003563C9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lastRenderedPageBreak/>
              <w:t>практических занятий.</w:t>
            </w:r>
          </w:p>
          <w:p w14:paraId="1EB1BFEA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Идея: разработать методические рекомендации по созданию организационно – педагогических условий для развития инициативности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самостоятельности детей в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различных видах деятельности и сделать детский сад средой возможностей для всех участников образовательных отношений: детей, воспитателей, родителей.</w:t>
            </w:r>
          </w:p>
        </w:tc>
      </w:tr>
      <w:tr w:rsidR="0021473A" w:rsidRPr="003563C9" w14:paraId="580263BE" w14:textId="77777777" w:rsidTr="0021473A">
        <w:trPr>
          <w:trHeight w:val="567"/>
          <w:jc w:val="center"/>
        </w:trPr>
        <w:tc>
          <w:tcPr>
            <w:tcW w:w="566" w:type="dxa"/>
          </w:tcPr>
          <w:p w14:paraId="67A7CBC5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31" w:type="dxa"/>
          </w:tcPr>
          <w:p w14:paraId="2B412035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 и механизмы реализации инновационного проекта (основные этапы проекта-поквартальное движение к ожидаемым результатам)</w:t>
            </w:r>
          </w:p>
        </w:tc>
        <w:tc>
          <w:tcPr>
            <w:tcW w:w="6973" w:type="dxa"/>
          </w:tcPr>
          <w:p w14:paraId="7C7D4A59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Проект реализуется с сентября 2024 года по май 2026 года.</w:t>
            </w:r>
          </w:p>
          <w:p w14:paraId="6D9A21E7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 этап - подготовительный (проектно - аналитический), сроки: август – октябрь 2024 г.: </w:t>
            </w:r>
          </w:p>
          <w:p w14:paraId="4D139892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анализ и оценка условий для внедрения инновационного проекта;</w:t>
            </w:r>
          </w:p>
          <w:p w14:paraId="03D10A69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проблемно-ориентированный анализ исходного состояния развивающей предметно – пространственной среды; </w:t>
            </w:r>
          </w:p>
          <w:p w14:paraId="05890ACE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анализ методической литературы, научных исследований по теме проекта; </w:t>
            </w:r>
          </w:p>
          <w:p w14:paraId="75703E33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-изучить интересы детей и запросы родителей, с целью анализа их предпочтений; </w:t>
            </w:r>
          </w:p>
          <w:p w14:paraId="6E0F21A9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проанализировать и определить эффективные педагогические технологии, инновационные подходы для развития инициативности и самостоятельности у детей дошкольного возраста; </w:t>
            </w:r>
          </w:p>
          <w:p w14:paraId="558B4967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-согласовать концептуальное видение способов достижения поставленной цели и задач инновационного проекта со всеми участниками образовательного процесса; </w:t>
            </w:r>
          </w:p>
          <w:p w14:paraId="5B8BDBBE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подбор исследовательского инструментария для оценки детской инициативности, исследование особенностей развития инициативности у детей дошкольного возраста, развивающей предметно – пространственной среда ДОО </w:t>
            </w:r>
          </w:p>
          <w:p w14:paraId="1F79F45F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14:paraId="24A0AD04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2 этап – Практический. </w:t>
            </w:r>
          </w:p>
          <w:p w14:paraId="431A3763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Сроки: ноябрь 2024г – январь 2025 г. </w:t>
            </w:r>
          </w:p>
          <w:p w14:paraId="5FCBAF00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практическая апробация системы организации образовательной деятельности с использованием педагогических технологий, инновационных подходов, направленных на развитие детской инициативы, самостоятельности: детско-взрослые проекты, реализация технологии «Пятница детских инициатив», самодеятельной игры, «Говорящей среды»;</w:t>
            </w:r>
          </w:p>
          <w:p w14:paraId="24056B44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создание развивающей среды, насыщенной социально - значимыми образцами деятельности и общения,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способствующей формированию таких качеств личности, как: инициативность, самостоятельность;</w:t>
            </w:r>
          </w:p>
          <w:p w14:paraId="7EF0E87D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повышение профессиональной компетентности педагогов дошкольных образовательных организаций в формировании умений организации поддержки детской инициативы и самостоятельности.</w:t>
            </w:r>
          </w:p>
          <w:p w14:paraId="7B140CFA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февраль – март 2025 г.</w:t>
            </w:r>
          </w:p>
          <w:p w14:paraId="4B42BF8A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повышение компетентности родителей в вопросах развития детской инициативы и самостоятельности детей дошкольного возраста через реализацию детско – 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14:paraId="5ABB008D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апрель – июнь 2025 г.</w:t>
            </w:r>
          </w:p>
          <w:p w14:paraId="5310FEE2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выявление проблемных зон и внесение корректив в ходе реализации проекта;</w:t>
            </w:r>
          </w:p>
          <w:p w14:paraId="4E0EFFE3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 мониторинг реализации проекта;</w:t>
            </w:r>
          </w:p>
          <w:p w14:paraId="307B94DD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оформление промежуточного продукта.</w:t>
            </w:r>
          </w:p>
          <w:p w14:paraId="100A9D42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июль – сентябрь 2025 г.</w:t>
            </w:r>
          </w:p>
          <w:p w14:paraId="023F9E95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создание страницы на сайте ДОУ для информирования участников образовательной деятельности и широкой педагогической общественности о ходе реализации проекта;</w:t>
            </w:r>
          </w:p>
          <w:p w14:paraId="5DB3770B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фиксация результатов инновационной деятельности;</w:t>
            </w:r>
          </w:p>
          <w:p w14:paraId="48EAD4B0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определение динамики уровня компетенций педагогов, уровня развития воспитанников, уровня компетенции родителей по направлению проекта.</w:t>
            </w:r>
          </w:p>
          <w:p w14:paraId="73EE3FCC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Сроки: октябрь 2025 г.– февраль 2026 г.</w:t>
            </w:r>
          </w:p>
          <w:p w14:paraId="1612697A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 пополнение методического кейса проекта;</w:t>
            </w:r>
          </w:p>
          <w:p w14:paraId="5B65243E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проведение мастер – классов, семинаров, как для участников проекта, так и для педагогов МСО г. Ярославля;</w:t>
            </w:r>
          </w:p>
          <w:p w14:paraId="522C3DD5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публикация статей по теме проекта.</w:t>
            </w:r>
          </w:p>
          <w:p w14:paraId="064CF005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3 этап – Итоговый (контрольно– аналитический)</w:t>
            </w:r>
          </w:p>
          <w:p w14:paraId="50A0A8E9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Сроки: март   2026г – май 2026 г. </w:t>
            </w:r>
          </w:p>
          <w:p w14:paraId="3E7CDC38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анализ результатов инновационной работы; </w:t>
            </w:r>
          </w:p>
          <w:p w14:paraId="5719278F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исследование особенностей развития детской инициативности и самостоятельности (повторная диагностика)</w:t>
            </w:r>
          </w:p>
          <w:p w14:paraId="7B0F8345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исследование особенностей организации РППС</w:t>
            </w:r>
          </w:p>
          <w:p w14:paraId="1D2BE49B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подготовка итогового продукта по теме проекта;</w:t>
            </w:r>
          </w:p>
          <w:p w14:paraId="37EDCF92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разработка рекомендаций по распространению результатов работы инновационной площадки</w:t>
            </w:r>
          </w:p>
          <w:p w14:paraId="3940F5E5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Механизмы реализации проекта:</w:t>
            </w:r>
          </w:p>
          <w:p w14:paraId="0C263493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деятельность рабочих групп на базе дошкольных образовательных организаций;</w:t>
            </w:r>
          </w:p>
          <w:p w14:paraId="30BBB1D6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создание условий для обновления (пополнения) образовательной среды ДОУ для развития детской инициативности и самостоятельности;  </w:t>
            </w:r>
          </w:p>
          <w:p w14:paraId="2BA22EB1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создание условий для повышения профессиональной компетентности педагогических работников;</w:t>
            </w:r>
          </w:p>
          <w:p w14:paraId="07E60EE0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- сетевое взаимодействие педагогов в рамках реализации проекта;</w:t>
            </w:r>
          </w:p>
          <w:p w14:paraId="1FD5614C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 взаимодействие с родителями (законными представителями) в процессе совместного сотворчества   </w:t>
            </w:r>
          </w:p>
        </w:tc>
      </w:tr>
      <w:tr w:rsidR="0021473A" w:rsidRPr="003563C9" w14:paraId="0704C1B7" w14:textId="77777777" w:rsidTr="0021473A">
        <w:trPr>
          <w:trHeight w:val="567"/>
          <w:jc w:val="center"/>
        </w:trPr>
        <w:tc>
          <w:tcPr>
            <w:tcW w:w="566" w:type="dxa"/>
          </w:tcPr>
          <w:p w14:paraId="6EB966A2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31" w:type="dxa"/>
          </w:tcPr>
          <w:p w14:paraId="59A3434B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6973" w:type="dxa"/>
          </w:tcPr>
          <w:p w14:paraId="67598A8E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Критерии эффективности:</w:t>
            </w:r>
          </w:p>
          <w:p w14:paraId="71256284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разработан и реализован проект детско- родительского клуба «Семейный </w:t>
            </w:r>
            <w:proofErr w:type="spellStart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Яралаш</w:t>
            </w:r>
            <w:proofErr w:type="spellEnd"/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»;  </w:t>
            </w:r>
          </w:p>
          <w:p w14:paraId="42416899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повышен уровень квалификации педагогов в рамках инновационной площадки;  </w:t>
            </w:r>
          </w:p>
          <w:p w14:paraId="62569F27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удовлетворенность организаторов и участников мероприятий результатами деятельности в рамках проекта;</w:t>
            </w:r>
          </w:p>
          <w:p w14:paraId="302498C0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успешно реализуются инновационные подходы по реализации детской деятельности.    </w:t>
            </w:r>
          </w:p>
        </w:tc>
      </w:tr>
      <w:tr w:rsidR="0021473A" w:rsidRPr="003563C9" w14:paraId="125A86FB" w14:textId="77777777" w:rsidTr="0021473A">
        <w:trPr>
          <w:trHeight w:val="567"/>
          <w:jc w:val="center"/>
        </w:trPr>
        <w:tc>
          <w:tcPr>
            <w:tcW w:w="566" w:type="dxa"/>
          </w:tcPr>
          <w:p w14:paraId="5C88334A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231" w:type="dxa"/>
          </w:tcPr>
          <w:p w14:paraId="7024855B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6973" w:type="dxa"/>
          </w:tcPr>
          <w:p w14:paraId="441CEE57" w14:textId="77777777"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Кадровое обеспечение проекта: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наличие компетентных квалифицированных специалистов, имеющих опыт инновационной деятельности.</w:t>
            </w:r>
          </w:p>
          <w:p w14:paraId="24F06A3B" w14:textId="77777777" w:rsidR="0021473A" w:rsidRPr="003563C9" w:rsidRDefault="0021473A" w:rsidP="0021473A">
            <w:pPr>
              <w:shd w:val="clear" w:color="auto" w:fill="FFFFFF"/>
              <w:spacing w:after="0" w:line="240" w:lineRule="auto"/>
              <w:ind w:firstLine="14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Нормативно-правовое обеспечение проекта:</w:t>
            </w:r>
          </w:p>
          <w:p w14:paraId="36281F1E" w14:textId="77777777" w:rsidR="0021473A" w:rsidRPr="003563C9" w:rsidRDefault="0021473A" w:rsidP="0021473A">
            <w:pPr>
              <w:pStyle w:val="a9"/>
              <w:tabs>
                <w:tab w:val="left" w:pos="0"/>
                <w:tab w:val="left" w:pos="709"/>
              </w:tabs>
              <w:spacing w:after="0" w:line="240" w:lineRule="auto"/>
              <w:ind w:left="0" w:right="56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Федеральный закон «Об образовании в Российской Федерации» № 273-ФЗ от 29.12.2012 г. с учетом внесенных изменений от 31.07. 2020 г. № 304 – ФЗ; О внесении изменений в Федеральный закон «Об образовании в Российской Федерации» от 24.09.2022 г.  № 371 - ФЗ;</w:t>
            </w:r>
          </w:p>
          <w:p w14:paraId="3C3E98E4" w14:textId="77777777"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ФГОС ДО (Приказ Минобрнауки РФ от 17.10.2013 № 1155);</w:t>
            </w:r>
          </w:p>
          <w:p w14:paraId="487C383F" w14:textId="77777777"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Приказ Министерства просвещения Российской Федерации от 25.11.2022 № 1028"Об утверждении ФОП ДО" (Зарегистрирован 28.12.2022 № 71847);</w:t>
            </w:r>
          </w:p>
          <w:p w14:paraId="6086A56C" w14:textId="77777777"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локальные акты и организационно- распорядительные документы ОУ по реализации проекта.</w:t>
            </w:r>
          </w:p>
          <w:p w14:paraId="28850697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Материально - техническое обеспечение: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информационные и технические условия ДОУ соответствуют требованиям для реализации проекта.</w:t>
            </w:r>
          </w:p>
        </w:tc>
      </w:tr>
      <w:tr w:rsidR="0021473A" w:rsidRPr="003563C9" w14:paraId="3EE0FA9C" w14:textId="77777777" w:rsidTr="0021473A">
        <w:trPr>
          <w:trHeight w:val="567"/>
          <w:jc w:val="center"/>
        </w:trPr>
        <w:tc>
          <w:tcPr>
            <w:tcW w:w="566" w:type="dxa"/>
          </w:tcPr>
          <w:p w14:paraId="35F90089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231" w:type="dxa"/>
          </w:tcPr>
          <w:p w14:paraId="2C9647D6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6973" w:type="dxa"/>
          </w:tcPr>
          <w:p w14:paraId="1C4E9BD6" w14:textId="77777777" w:rsidR="0021473A" w:rsidRPr="003563C9" w:rsidRDefault="0021473A" w:rsidP="0021473A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Методические рекомендации по созданию организационно – педагогических условий для развития инициативности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 самостоятельности детей в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различных видах деятельности.</w:t>
            </w:r>
          </w:p>
          <w:p w14:paraId="0EBD11F9" w14:textId="77777777" w:rsidR="0021473A" w:rsidRPr="003563C9" w:rsidRDefault="0021473A" w:rsidP="0021473A">
            <w:pPr>
              <w:pStyle w:val="TableParagraph"/>
              <w:numPr>
                <w:ilvl w:val="0"/>
                <w:numId w:val="22"/>
              </w:numPr>
              <w:tabs>
                <w:tab w:val="left" w:pos="876"/>
                <w:tab w:val="left" w:pos="3092"/>
              </w:tabs>
              <w:ind w:left="289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Банк идей по организации развивающей предметно – пространственной среды;</w:t>
            </w:r>
          </w:p>
          <w:p w14:paraId="06673DE6" w14:textId="77777777" w:rsidR="0021473A" w:rsidRPr="003563C9" w:rsidRDefault="0021473A" w:rsidP="0021473A">
            <w:pPr>
              <w:pStyle w:val="TableParagraph"/>
              <w:numPr>
                <w:ilvl w:val="0"/>
                <w:numId w:val="22"/>
              </w:numPr>
              <w:tabs>
                <w:tab w:val="left" w:pos="876"/>
                <w:tab w:val="left" w:pos="3092"/>
              </w:tabs>
              <w:ind w:left="289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Проект детско – родительского клуба для развития детской инициативности и самостоятельности «Семейный </w:t>
            </w:r>
            <w:proofErr w:type="spellStart"/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Яралаш</w:t>
            </w:r>
            <w:proofErr w:type="spellEnd"/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14:paraId="41BE5C1F" w14:textId="77777777" w:rsidR="0021473A" w:rsidRPr="003563C9" w:rsidRDefault="0021473A" w:rsidP="0021473A">
            <w:pPr>
              <w:pStyle w:val="TableParagraph"/>
              <w:numPr>
                <w:ilvl w:val="0"/>
                <w:numId w:val="22"/>
              </w:numPr>
              <w:tabs>
                <w:tab w:val="left" w:pos="876"/>
                <w:tab w:val="left" w:pos="3092"/>
              </w:tabs>
              <w:ind w:left="289"/>
              <w:rPr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bCs/>
                <w:color w:val="000000" w:themeColor="text1"/>
                <w:sz w:val="28"/>
                <w:szCs w:val="28"/>
                <w:lang w:eastAsia="ru-RU"/>
              </w:rPr>
              <w:t>Пакет исследовательского инструментария для оценки детской инициативности и самостоятельности, а также условий, развивающей предметно – пространственной среды, поддерживающей детскую инициативность и самостоятельность.</w:t>
            </w:r>
          </w:p>
        </w:tc>
      </w:tr>
      <w:tr w:rsidR="0021473A" w:rsidRPr="003563C9" w14:paraId="3098CDDC" w14:textId="77777777" w:rsidTr="0021473A">
        <w:trPr>
          <w:trHeight w:val="567"/>
          <w:jc w:val="center"/>
        </w:trPr>
        <w:tc>
          <w:tcPr>
            <w:tcW w:w="566" w:type="dxa"/>
          </w:tcPr>
          <w:p w14:paraId="57FB1B58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31" w:type="dxa"/>
          </w:tcPr>
          <w:p w14:paraId="5754F5A7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6973" w:type="dxa"/>
          </w:tcPr>
          <w:p w14:paraId="7160FD14" w14:textId="77777777" w:rsidR="0021473A" w:rsidRPr="003563C9" w:rsidRDefault="0021473A" w:rsidP="0021473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9" w:hanging="28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563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Разный уровень подготовки педагогов по теме проекта. Способ преодоления: Организация обучения педагогов по теме проекта, методическая  поддержка педагогов в освоении новых педагогических технологий.</w:t>
            </w:r>
          </w:p>
          <w:p w14:paraId="30D9DA4F" w14:textId="77777777" w:rsidR="0021473A" w:rsidRPr="003563C9" w:rsidRDefault="0021473A" w:rsidP="0021473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Недостаточная заинтересованность родителей в виду отсутствия знаний по теме проекта. </w:t>
            </w: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Способ преодоления: Организация консультаций для родителей, проведение   мастер-классов, совместных мероприятий с детьми.</w:t>
            </w:r>
          </w:p>
        </w:tc>
      </w:tr>
      <w:tr w:rsidR="0021473A" w:rsidRPr="003563C9" w14:paraId="1D706D4C" w14:textId="77777777" w:rsidTr="0021473A">
        <w:trPr>
          <w:trHeight w:val="567"/>
          <w:jc w:val="center"/>
        </w:trPr>
        <w:tc>
          <w:tcPr>
            <w:tcW w:w="566" w:type="dxa"/>
          </w:tcPr>
          <w:p w14:paraId="711E3D7F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231" w:type="dxa"/>
          </w:tcPr>
          <w:p w14:paraId="302A2367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6973" w:type="dxa"/>
          </w:tcPr>
          <w:p w14:paraId="5B9D0068" w14:textId="77777777" w:rsidR="0021473A" w:rsidRPr="003563C9" w:rsidRDefault="0021473A" w:rsidP="0021473A">
            <w:pPr>
              <w:pStyle w:val="a9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повышение уровня компетенций педагогов в вопросах реализации современных и инновационных подходов для развития детской инициативности и самостоятельности </w:t>
            </w:r>
          </w:p>
          <w:p w14:paraId="31257564" w14:textId="77777777" w:rsidR="0021473A" w:rsidRPr="003563C9" w:rsidRDefault="0021473A" w:rsidP="0021473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повышение компетентности родителей в вопросах развития детской инициативности и самостоятельности;</w:t>
            </w:r>
          </w:p>
          <w:p w14:paraId="05154E7B" w14:textId="77777777" w:rsidR="0021473A" w:rsidRPr="003563C9" w:rsidRDefault="0021473A" w:rsidP="0021473A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28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реализация и масштабирование опыта работы по проекту в ОО МСО г. Ярославля.</w:t>
            </w:r>
          </w:p>
        </w:tc>
      </w:tr>
      <w:tr w:rsidR="0021473A" w:rsidRPr="003563C9" w14:paraId="1E2A0E20" w14:textId="77777777" w:rsidTr="0021473A">
        <w:trPr>
          <w:trHeight w:val="567"/>
          <w:jc w:val="center"/>
        </w:trPr>
        <w:tc>
          <w:tcPr>
            <w:tcW w:w="566" w:type="dxa"/>
          </w:tcPr>
          <w:p w14:paraId="7D1DC151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231" w:type="dxa"/>
          </w:tcPr>
          <w:p w14:paraId="798E2FEA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6973" w:type="dxa"/>
          </w:tcPr>
          <w:p w14:paraId="5ED12F00" w14:textId="77777777"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трансляция инновационного опыта на сайтах ДОУ и образовательных ресурсах в сети Интернет;</w:t>
            </w:r>
          </w:p>
          <w:p w14:paraId="1A04EABE" w14:textId="77777777"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публикации в научно-методических изданиях;</w:t>
            </w:r>
          </w:p>
          <w:p w14:paraId="49AE4966" w14:textId="77777777"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выступления на научно-методических семинарах, конференциях с представлением необходимого теоретического обоснования и опыта работы;</w:t>
            </w:r>
          </w:p>
          <w:p w14:paraId="3E42A7BF" w14:textId="77777777" w:rsidR="0021473A" w:rsidRPr="003563C9" w:rsidRDefault="0021473A" w:rsidP="002147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создание пакета методических материалов по теме проекта. </w:t>
            </w:r>
          </w:p>
        </w:tc>
      </w:tr>
      <w:tr w:rsidR="0021473A" w:rsidRPr="003563C9" w14:paraId="3C82C7D9" w14:textId="77777777" w:rsidTr="0021473A">
        <w:trPr>
          <w:trHeight w:val="567"/>
          <w:jc w:val="center"/>
        </w:trPr>
        <w:tc>
          <w:tcPr>
            <w:tcW w:w="566" w:type="dxa"/>
          </w:tcPr>
          <w:p w14:paraId="4E6C9CE5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231" w:type="dxa"/>
          </w:tcPr>
          <w:p w14:paraId="37CBCAAB" w14:textId="77777777" w:rsidR="0021473A" w:rsidRPr="003563C9" w:rsidRDefault="0021473A" w:rsidP="009D1C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6973" w:type="dxa"/>
          </w:tcPr>
          <w:p w14:paraId="202AD4EB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МДОУ «Детский сад № 10», </w:t>
            </w:r>
          </w:p>
          <w:p w14:paraId="26370A33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МДОУ «Детский сад № 50», </w:t>
            </w:r>
          </w:p>
          <w:p w14:paraId="288EFD4D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МДОУ «Детский сад № 100», </w:t>
            </w:r>
          </w:p>
          <w:p w14:paraId="10984459" w14:textId="77777777" w:rsidR="0021473A" w:rsidRPr="003563C9" w:rsidRDefault="0021473A" w:rsidP="002147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56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МДОУ «Детский сад № 241»</w:t>
            </w:r>
          </w:p>
        </w:tc>
      </w:tr>
    </w:tbl>
    <w:p w14:paraId="0039AE8C" w14:textId="77777777" w:rsidR="0021473A" w:rsidRPr="003563C9" w:rsidRDefault="0021473A" w:rsidP="0021473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21473A" w:rsidRPr="003563C9" w:rsidSect="003563C9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48E"/>
    <w:multiLevelType w:val="hybridMultilevel"/>
    <w:tmpl w:val="206E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982"/>
    <w:multiLevelType w:val="hybridMultilevel"/>
    <w:tmpl w:val="D77A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9E9"/>
    <w:multiLevelType w:val="hybridMultilevel"/>
    <w:tmpl w:val="0030AE94"/>
    <w:lvl w:ilvl="0" w:tplc="A1FA6D2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6574680"/>
    <w:multiLevelType w:val="hybridMultilevel"/>
    <w:tmpl w:val="AB1E2C9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D382C57"/>
    <w:multiLevelType w:val="hybridMultilevel"/>
    <w:tmpl w:val="F584770C"/>
    <w:lvl w:ilvl="0" w:tplc="4858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6197D"/>
    <w:multiLevelType w:val="hybridMultilevel"/>
    <w:tmpl w:val="0A10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6E7"/>
    <w:multiLevelType w:val="hybridMultilevel"/>
    <w:tmpl w:val="900E0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F4308"/>
    <w:multiLevelType w:val="hybridMultilevel"/>
    <w:tmpl w:val="74F0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83AF8"/>
    <w:multiLevelType w:val="hybridMultilevel"/>
    <w:tmpl w:val="0FF2F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3F26"/>
    <w:multiLevelType w:val="hybridMultilevel"/>
    <w:tmpl w:val="C71AEC2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3556643F"/>
    <w:multiLevelType w:val="hybridMultilevel"/>
    <w:tmpl w:val="1D36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02D00"/>
    <w:multiLevelType w:val="hybridMultilevel"/>
    <w:tmpl w:val="2A627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91803"/>
    <w:multiLevelType w:val="hybridMultilevel"/>
    <w:tmpl w:val="8D020594"/>
    <w:lvl w:ilvl="0" w:tplc="39EC8A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95987"/>
    <w:multiLevelType w:val="hybridMultilevel"/>
    <w:tmpl w:val="D892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11963"/>
    <w:multiLevelType w:val="hybridMultilevel"/>
    <w:tmpl w:val="518E10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5863316"/>
    <w:multiLevelType w:val="hybridMultilevel"/>
    <w:tmpl w:val="3C6A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A330D"/>
    <w:multiLevelType w:val="hybridMultilevel"/>
    <w:tmpl w:val="58F64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E4D62"/>
    <w:multiLevelType w:val="hybridMultilevel"/>
    <w:tmpl w:val="E71EF54E"/>
    <w:lvl w:ilvl="0" w:tplc="558C5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723D2"/>
    <w:multiLevelType w:val="hybridMultilevel"/>
    <w:tmpl w:val="F016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8399A"/>
    <w:multiLevelType w:val="hybridMultilevel"/>
    <w:tmpl w:val="100E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A65BE"/>
    <w:multiLevelType w:val="hybridMultilevel"/>
    <w:tmpl w:val="E8209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DC3967"/>
    <w:multiLevelType w:val="hybridMultilevel"/>
    <w:tmpl w:val="D098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86DC0"/>
    <w:multiLevelType w:val="hybridMultilevel"/>
    <w:tmpl w:val="73AC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295560">
    <w:abstractNumId w:val="22"/>
  </w:num>
  <w:num w:numId="2" w16cid:durableId="2132164769">
    <w:abstractNumId w:val="7"/>
  </w:num>
  <w:num w:numId="3" w16cid:durableId="144588833">
    <w:abstractNumId w:val="0"/>
  </w:num>
  <w:num w:numId="4" w16cid:durableId="195506895">
    <w:abstractNumId w:val="19"/>
  </w:num>
  <w:num w:numId="5" w16cid:durableId="912203973">
    <w:abstractNumId w:val="6"/>
  </w:num>
  <w:num w:numId="6" w16cid:durableId="1689257359">
    <w:abstractNumId w:val="15"/>
  </w:num>
  <w:num w:numId="7" w16cid:durableId="1138188127">
    <w:abstractNumId w:val="1"/>
  </w:num>
  <w:num w:numId="8" w16cid:durableId="1795169910">
    <w:abstractNumId w:val="10"/>
  </w:num>
  <w:num w:numId="9" w16cid:durableId="1576281251">
    <w:abstractNumId w:val="9"/>
  </w:num>
  <w:num w:numId="10" w16cid:durableId="518617744">
    <w:abstractNumId w:val="18"/>
  </w:num>
  <w:num w:numId="11" w16cid:durableId="429740611">
    <w:abstractNumId w:val="13"/>
  </w:num>
  <w:num w:numId="12" w16cid:durableId="1823884220">
    <w:abstractNumId w:val="21"/>
  </w:num>
  <w:num w:numId="13" w16cid:durableId="814106997">
    <w:abstractNumId w:val="16"/>
  </w:num>
  <w:num w:numId="14" w16cid:durableId="443236917">
    <w:abstractNumId w:val="8"/>
  </w:num>
  <w:num w:numId="15" w16cid:durableId="1507287087">
    <w:abstractNumId w:val="4"/>
  </w:num>
  <w:num w:numId="16" w16cid:durableId="968170277">
    <w:abstractNumId w:val="17"/>
  </w:num>
  <w:num w:numId="17" w16cid:durableId="341325108">
    <w:abstractNumId w:val="12"/>
  </w:num>
  <w:num w:numId="18" w16cid:durableId="174226731">
    <w:abstractNumId w:val="2"/>
  </w:num>
  <w:num w:numId="19" w16cid:durableId="1780104892">
    <w:abstractNumId w:val="20"/>
  </w:num>
  <w:num w:numId="20" w16cid:durableId="960841754">
    <w:abstractNumId w:val="14"/>
  </w:num>
  <w:num w:numId="21" w16cid:durableId="1778938609">
    <w:abstractNumId w:val="5"/>
  </w:num>
  <w:num w:numId="22" w16cid:durableId="229658263">
    <w:abstractNumId w:val="3"/>
  </w:num>
  <w:num w:numId="23" w16cid:durableId="890725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8EE"/>
    <w:rsid w:val="00010E4E"/>
    <w:rsid w:val="00020136"/>
    <w:rsid w:val="0002746C"/>
    <w:rsid w:val="00050E58"/>
    <w:rsid w:val="000746FC"/>
    <w:rsid w:val="000772D9"/>
    <w:rsid w:val="000A0683"/>
    <w:rsid w:val="000A7465"/>
    <w:rsid w:val="000C58F8"/>
    <w:rsid w:val="000F539E"/>
    <w:rsid w:val="00100470"/>
    <w:rsid w:val="00102174"/>
    <w:rsid w:val="00127DA6"/>
    <w:rsid w:val="00130A1D"/>
    <w:rsid w:val="00132D41"/>
    <w:rsid w:val="0014067C"/>
    <w:rsid w:val="001412AE"/>
    <w:rsid w:val="001510B2"/>
    <w:rsid w:val="00151FFC"/>
    <w:rsid w:val="00167A3F"/>
    <w:rsid w:val="001A18B0"/>
    <w:rsid w:val="001A34D7"/>
    <w:rsid w:val="001E5A9D"/>
    <w:rsid w:val="001E6448"/>
    <w:rsid w:val="002003CC"/>
    <w:rsid w:val="0021473A"/>
    <w:rsid w:val="0021756D"/>
    <w:rsid w:val="00245C7E"/>
    <w:rsid w:val="00257F3F"/>
    <w:rsid w:val="00260D4C"/>
    <w:rsid w:val="0026531A"/>
    <w:rsid w:val="0027202D"/>
    <w:rsid w:val="002A0CD8"/>
    <w:rsid w:val="002A35D2"/>
    <w:rsid w:val="002B3DF1"/>
    <w:rsid w:val="002D23A4"/>
    <w:rsid w:val="00312206"/>
    <w:rsid w:val="00343390"/>
    <w:rsid w:val="003467C0"/>
    <w:rsid w:val="003553E6"/>
    <w:rsid w:val="003563C9"/>
    <w:rsid w:val="00363782"/>
    <w:rsid w:val="003644A4"/>
    <w:rsid w:val="0038405C"/>
    <w:rsid w:val="00395064"/>
    <w:rsid w:val="003A7CEF"/>
    <w:rsid w:val="003B551F"/>
    <w:rsid w:val="003D4FA5"/>
    <w:rsid w:val="003E7542"/>
    <w:rsid w:val="00407DC7"/>
    <w:rsid w:val="00410BD8"/>
    <w:rsid w:val="0041207D"/>
    <w:rsid w:val="00446109"/>
    <w:rsid w:val="004678B6"/>
    <w:rsid w:val="00484072"/>
    <w:rsid w:val="004959A9"/>
    <w:rsid w:val="004B6C98"/>
    <w:rsid w:val="004E4A09"/>
    <w:rsid w:val="004F0CFB"/>
    <w:rsid w:val="004F5B5E"/>
    <w:rsid w:val="00500836"/>
    <w:rsid w:val="0053048E"/>
    <w:rsid w:val="00547586"/>
    <w:rsid w:val="00576506"/>
    <w:rsid w:val="00590DC8"/>
    <w:rsid w:val="005A3682"/>
    <w:rsid w:val="005B1D8D"/>
    <w:rsid w:val="005B6FB3"/>
    <w:rsid w:val="005C3634"/>
    <w:rsid w:val="005D403E"/>
    <w:rsid w:val="005E16DB"/>
    <w:rsid w:val="006074BE"/>
    <w:rsid w:val="00611FA2"/>
    <w:rsid w:val="0063169A"/>
    <w:rsid w:val="00650B7C"/>
    <w:rsid w:val="00650ED2"/>
    <w:rsid w:val="006956CA"/>
    <w:rsid w:val="006C67FF"/>
    <w:rsid w:val="006D2493"/>
    <w:rsid w:val="006E7162"/>
    <w:rsid w:val="006F15FB"/>
    <w:rsid w:val="00707E6F"/>
    <w:rsid w:val="00712B35"/>
    <w:rsid w:val="00712B66"/>
    <w:rsid w:val="00751312"/>
    <w:rsid w:val="007C540F"/>
    <w:rsid w:val="007C69E8"/>
    <w:rsid w:val="007D2888"/>
    <w:rsid w:val="007E006A"/>
    <w:rsid w:val="007E1188"/>
    <w:rsid w:val="007F2AC1"/>
    <w:rsid w:val="0080781A"/>
    <w:rsid w:val="008352C0"/>
    <w:rsid w:val="008357F0"/>
    <w:rsid w:val="00846EC2"/>
    <w:rsid w:val="008574D1"/>
    <w:rsid w:val="00865143"/>
    <w:rsid w:val="008721F8"/>
    <w:rsid w:val="008B06E9"/>
    <w:rsid w:val="008C519B"/>
    <w:rsid w:val="008D0473"/>
    <w:rsid w:val="008D0A60"/>
    <w:rsid w:val="008D1A86"/>
    <w:rsid w:val="008D3563"/>
    <w:rsid w:val="008D413D"/>
    <w:rsid w:val="008F58EE"/>
    <w:rsid w:val="009135C4"/>
    <w:rsid w:val="009170C5"/>
    <w:rsid w:val="009373B7"/>
    <w:rsid w:val="00952778"/>
    <w:rsid w:val="0096664C"/>
    <w:rsid w:val="009816E8"/>
    <w:rsid w:val="00983EB1"/>
    <w:rsid w:val="009A45A2"/>
    <w:rsid w:val="009E6272"/>
    <w:rsid w:val="00A02A47"/>
    <w:rsid w:val="00A0414D"/>
    <w:rsid w:val="00A1337C"/>
    <w:rsid w:val="00A3516B"/>
    <w:rsid w:val="00A61F71"/>
    <w:rsid w:val="00A77E9C"/>
    <w:rsid w:val="00A83178"/>
    <w:rsid w:val="00A85E20"/>
    <w:rsid w:val="00A87EC1"/>
    <w:rsid w:val="00A92358"/>
    <w:rsid w:val="00AA662A"/>
    <w:rsid w:val="00AB4993"/>
    <w:rsid w:val="00AC022F"/>
    <w:rsid w:val="00AC56EB"/>
    <w:rsid w:val="00AC7097"/>
    <w:rsid w:val="00AD4488"/>
    <w:rsid w:val="00AE3682"/>
    <w:rsid w:val="00AF04A9"/>
    <w:rsid w:val="00AF17B7"/>
    <w:rsid w:val="00B02309"/>
    <w:rsid w:val="00B20787"/>
    <w:rsid w:val="00B35441"/>
    <w:rsid w:val="00B36D3F"/>
    <w:rsid w:val="00B5262A"/>
    <w:rsid w:val="00B85824"/>
    <w:rsid w:val="00B90986"/>
    <w:rsid w:val="00B963DB"/>
    <w:rsid w:val="00BA2626"/>
    <w:rsid w:val="00BC2CAF"/>
    <w:rsid w:val="00C073D2"/>
    <w:rsid w:val="00C21BE7"/>
    <w:rsid w:val="00C44ABD"/>
    <w:rsid w:val="00C5133F"/>
    <w:rsid w:val="00C63DC5"/>
    <w:rsid w:val="00C65580"/>
    <w:rsid w:val="00C71168"/>
    <w:rsid w:val="00C721B6"/>
    <w:rsid w:val="00C75308"/>
    <w:rsid w:val="00C8102F"/>
    <w:rsid w:val="00C92C28"/>
    <w:rsid w:val="00CA1950"/>
    <w:rsid w:val="00CA4761"/>
    <w:rsid w:val="00CA6B41"/>
    <w:rsid w:val="00CB4E2A"/>
    <w:rsid w:val="00CB7213"/>
    <w:rsid w:val="00CD3CA6"/>
    <w:rsid w:val="00CE23AC"/>
    <w:rsid w:val="00D1012F"/>
    <w:rsid w:val="00D111F3"/>
    <w:rsid w:val="00D16BD0"/>
    <w:rsid w:val="00D17BAC"/>
    <w:rsid w:val="00D34956"/>
    <w:rsid w:val="00D40BD1"/>
    <w:rsid w:val="00D47D16"/>
    <w:rsid w:val="00D85A42"/>
    <w:rsid w:val="00DC751A"/>
    <w:rsid w:val="00E03427"/>
    <w:rsid w:val="00E14733"/>
    <w:rsid w:val="00E84817"/>
    <w:rsid w:val="00E86CF9"/>
    <w:rsid w:val="00EB3BDD"/>
    <w:rsid w:val="00EC47C0"/>
    <w:rsid w:val="00EC5575"/>
    <w:rsid w:val="00EE285B"/>
    <w:rsid w:val="00EF0CF2"/>
    <w:rsid w:val="00EF11C3"/>
    <w:rsid w:val="00F12DDB"/>
    <w:rsid w:val="00FB1BF6"/>
    <w:rsid w:val="00FB726D"/>
    <w:rsid w:val="00FC46AE"/>
    <w:rsid w:val="00FC646A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5787"/>
  <w15:docId w15:val="{A78CB98D-968D-4295-8D7A-87FB36B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4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7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"/>
    <w:basedOn w:val="a"/>
    <w:uiPriority w:val="99"/>
    <w:rsid w:val="007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7BAC"/>
    <w:rPr>
      <w:color w:val="0563C1" w:themeColor="hyperlink"/>
      <w:u w:val="single"/>
    </w:rPr>
  </w:style>
  <w:style w:type="paragraph" w:styleId="a5">
    <w:name w:val="No Spacing"/>
    <w:uiPriority w:val="1"/>
    <w:qFormat/>
    <w:rsid w:val="00D17B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D17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D17BA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40BD1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952778"/>
    <w:rPr>
      <w:i/>
      <w:iCs/>
    </w:rPr>
  </w:style>
  <w:style w:type="paragraph" w:styleId="a9">
    <w:name w:val="List Paragraph"/>
    <w:basedOn w:val="a"/>
    <w:link w:val="aa"/>
    <w:uiPriority w:val="34"/>
    <w:qFormat/>
    <w:rsid w:val="004B6C98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BC2CAF"/>
  </w:style>
  <w:style w:type="paragraph" w:customStyle="1" w:styleId="TableParagraph">
    <w:name w:val="Table Paragraph"/>
    <w:basedOn w:val="a"/>
    <w:uiPriority w:val="1"/>
    <w:qFormat/>
    <w:rsid w:val="00260D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041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Калебин</dc:creator>
  <cp:keywords/>
  <dc:description/>
  <cp:lastModifiedBy>User</cp:lastModifiedBy>
  <cp:revision>9</cp:revision>
  <cp:lastPrinted>2024-05-24T11:42:00Z</cp:lastPrinted>
  <dcterms:created xsi:type="dcterms:W3CDTF">2024-05-28T09:01:00Z</dcterms:created>
  <dcterms:modified xsi:type="dcterms:W3CDTF">2024-09-23T19:28:00Z</dcterms:modified>
</cp:coreProperties>
</file>