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56" w:rsidRDefault="00032956" w:rsidP="00032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дефицитов и успешных практик</w:t>
      </w:r>
      <w:r w:rsidR="003806E2">
        <w:rPr>
          <w:rFonts w:ascii="Times New Roman" w:hAnsi="Times New Roman" w:cs="Times New Roman"/>
          <w:b/>
          <w:sz w:val="28"/>
          <w:szCs w:val="28"/>
        </w:rPr>
        <w:t xml:space="preserve"> ВСОК</w:t>
      </w:r>
      <w:r w:rsidR="008205EE">
        <w:rPr>
          <w:rFonts w:ascii="Times New Roman" w:hAnsi="Times New Roman" w:cs="Times New Roman"/>
          <w:b/>
          <w:sz w:val="28"/>
          <w:szCs w:val="28"/>
        </w:rPr>
        <w:t>О</w:t>
      </w:r>
      <w:r w:rsidR="00380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806E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1D2663" w:rsidRDefault="008205EE" w:rsidP="00032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№10» от 30 мая 2024 </w:t>
      </w:r>
      <w:r w:rsidR="00FD22EC">
        <w:rPr>
          <w:rFonts w:ascii="Times New Roman" w:hAnsi="Times New Roman" w:cs="Times New Roman"/>
          <w:b/>
          <w:sz w:val="28"/>
          <w:szCs w:val="28"/>
        </w:rPr>
        <w:t>г.</w:t>
      </w:r>
    </w:p>
    <w:p w:rsidR="00032956" w:rsidRDefault="00032956" w:rsidP="00032956">
      <w:pPr>
        <w:spacing w:after="0" w:line="240" w:lineRule="auto"/>
      </w:pPr>
    </w:p>
    <w:p w:rsidR="00032956" w:rsidRDefault="00336DA4" w:rsidP="000329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1</w:t>
      </w:r>
      <w:r w:rsidR="00032956">
        <w:rPr>
          <w:rFonts w:ascii="Times New Roman" w:hAnsi="Times New Roman" w:cs="Times New Roman"/>
          <w:b/>
          <w:sz w:val="28"/>
          <w:szCs w:val="28"/>
        </w:rPr>
        <w:t>.  «</w:t>
      </w:r>
      <w:r>
        <w:rPr>
          <w:rFonts w:ascii="Times New Roman" w:hAnsi="Times New Roman" w:cs="Times New Roman"/>
          <w:b/>
          <w:sz w:val="28"/>
          <w:szCs w:val="28"/>
        </w:rPr>
        <w:t>Качество образовательных программ дошкольного образования</w:t>
      </w:r>
      <w:r w:rsidR="0003295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5417" w:type="dxa"/>
        <w:tblLook w:val="04A0"/>
      </w:tblPr>
      <w:tblGrid>
        <w:gridCol w:w="1970"/>
        <w:gridCol w:w="3241"/>
        <w:gridCol w:w="4962"/>
        <w:gridCol w:w="5244"/>
      </w:tblGrid>
      <w:tr w:rsidR="00336DA4" w:rsidRPr="003A174D" w:rsidTr="00F877BD">
        <w:trPr>
          <w:trHeight w:val="398"/>
        </w:trPr>
        <w:tc>
          <w:tcPr>
            <w:tcW w:w="1970" w:type="dxa"/>
          </w:tcPr>
          <w:p w:rsidR="00336DA4" w:rsidRPr="000B731C" w:rsidRDefault="00336DA4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мониторинга</w:t>
            </w:r>
          </w:p>
        </w:tc>
        <w:tc>
          <w:tcPr>
            <w:tcW w:w="3241" w:type="dxa"/>
          </w:tcPr>
          <w:p w:rsidR="00336DA4" w:rsidRPr="003806E2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E2">
              <w:rPr>
                <w:rFonts w:ascii="Times New Roman" w:hAnsi="Times New Roman" w:cs="Times New Roman"/>
                <w:sz w:val="24"/>
                <w:szCs w:val="24"/>
              </w:rPr>
              <w:t>Параметры мониторинга</w:t>
            </w:r>
          </w:p>
        </w:tc>
        <w:tc>
          <w:tcPr>
            <w:tcW w:w="4962" w:type="dxa"/>
          </w:tcPr>
          <w:p w:rsidR="00336DA4" w:rsidRPr="003806E2" w:rsidRDefault="00BE6651" w:rsidP="00BE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 выявленными дефицитами</w:t>
            </w:r>
            <w:r w:rsidR="0013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5A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5A3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End"/>
            <w:r w:rsidR="00135A3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 w:rsidR="00135A3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 w:rsidR="00135A3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 w:rsidR="00135A3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.)</w:t>
            </w:r>
            <w:r w:rsidRPr="0038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успешными практиками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(УП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806E2" w:rsidRPr="000B731C" w:rsidRDefault="00336DA4" w:rsidP="0038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  <w:p w:rsidR="00336DA4" w:rsidRPr="000B731C" w:rsidRDefault="00336DA4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DA4" w:rsidRPr="003A174D" w:rsidTr="00F877BD">
        <w:trPr>
          <w:trHeight w:val="313"/>
        </w:trPr>
        <w:tc>
          <w:tcPr>
            <w:tcW w:w="1970" w:type="dxa"/>
            <w:vMerge w:val="restart"/>
          </w:tcPr>
          <w:p w:rsidR="00336DA4" w:rsidRPr="00B24E1D" w:rsidRDefault="00336DA4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</w:t>
            </w:r>
          </w:p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программ дошкольного образования</w:t>
            </w: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</w:t>
            </w:r>
            <w:r w:rsidR="008205EE">
              <w:rPr>
                <w:rFonts w:ascii="Times New Roman" w:hAnsi="Times New Roman" w:cs="Times New Roman"/>
                <w:sz w:val="24"/>
                <w:szCs w:val="24"/>
              </w:rPr>
              <w:t xml:space="preserve">етр 1.1 соответствие структуры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ОП ДО требований ФГОС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2" w:type="dxa"/>
          </w:tcPr>
          <w:p w:rsidR="00336DA4" w:rsidRPr="008205EE" w:rsidRDefault="00B24E1D" w:rsidP="008205E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244" w:type="dxa"/>
          </w:tcPr>
          <w:p w:rsidR="00336DA4" w:rsidRPr="0032182F" w:rsidRDefault="008205EE" w:rsidP="003D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rPr>
          <w:trHeight w:val="321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1.2 соответств</w:t>
            </w:r>
            <w:r w:rsidR="008205EE">
              <w:rPr>
                <w:rFonts w:ascii="Times New Roman" w:hAnsi="Times New Roman" w:cs="Times New Roman"/>
                <w:sz w:val="24"/>
                <w:szCs w:val="24"/>
              </w:rPr>
              <w:t xml:space="preserve">ие содержания целевого раздела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ОП ДО требований ФГОС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336DA4" w:rsidRPr="003A174D" w:rsidRDefault="00B24E1D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244" w:type="dxa"/>
          </w:tcPr>
          <w:p w:rsidR="00336DA4" w:rsidRPr="002C6868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1.3 соответствие соде</w:t>
            </w:r>
            <w:r w:rsidR="008205EE">
              <w:rPr>
                <w:rFonts w:ascii="Times New Roman" w:hAnsi="Times New Roman" w:cs="Times New Roman"/>
                <w:sz w:val="24"/>
                <w:szCs w:val="24"/>
              </w:rPr>
              <w:t xml:space="preserve">ржания содержательного раздела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ОП ДО требований ФГОС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2" w:type="dxa"/>
          </w:tcPr>
          <w:p w:rsidR="00336DA4" w:rsidRPr="003A174D" w:rsidRDefault="00B24E1D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244" w:type="dxa"/>
          </w:tcPr>
          <w:p w:rsidR="00336DA4" w:rsidRPr="003A174D" w:rsidRDefault="008205EE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rPr>
          <w:trHeight w:val="734"/>
        </w:trPr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соответствие содер</w:t>
            </w:r>
            <w:r w:rsidR="008205EE">
              <w:rPr>
                <w:rFonts w:ascii="Times New Roman" w:hAnsi="Times New Roman" w:cs="Times New Roman"/>
                <w:sz w:val="24"/>
                <w:szCs w:val="24"/>
              </w:rPr>
              <w:t xml:space="preserve">жания организационного раздела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ОП ДО требований ФГОС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2" w:type="dxa"/>
          </w:tcPr>
          <w:p w:rsidR="00336DA4" w:rsidRPr="00440022" w:rsidRDefault="00B24E1D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244" w:type="dxa"/>
          </w:tcPr>
          <w:p w:rsidR="00336DA4" w:rsidRPr="003A174D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c>
          <w:tcPr>
            <w:tcW w:w="1970" w:type="dxa"/>
            <w:vMerge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1.5 соответствие соде</w:t>
            </w:r>
            <w:r w:rsidR="008205EE">
              <w:rPr>
                <w:rFonts w:ascii="Times New Roman" w:hAnsi="Times New Roman" w:cs="Times New Roman"/>
                <w:sz w:val="24"/>
                <w:szCs w:val="24"/>
              </w:rPr>
              <w:t xml:space="preserve">ржания дополнительного раздела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ОП ДО (презентации) требованиям ФГОС </w:t>
            </w:r>
            <w:proofErr w:type="gramStart"/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2" w:type="dxa"/>
          </w:tcPr>
          <w:p w:rsidR="00336DA4" w:rsidRPr="003A174D" w:rsidRDefault="00B24E1D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244" w:type="dxa"/>
          </w:tcPr>
          <w:p w:rsidR="00336DA4" w:rsidRPr="003A174D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:rsidTr="00F877BD">
        <w:tc>
          <w:tcPr>
            <w:tcW w:w="15417" w:type="dxa"/>
            <w:gridSpan w:val="4"/>
          </w:tcPr>
          <w:p w:rsidR="00336DA4" w:rsidRPr="003A174D" w:rsidRDefault="00336DA4" w:rsidP="0082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r w:rsidR="00D50DF9">
              <w:rPr>
                <w:rFonts w:ascii="Times New Roman" w:hAnsi="Times New Roman" w:cs="Times New Roman"/>
                <w:sz w:val="24"/>
                <w:szCs w:val="24"/>
              </w:rPr>
              <w:t>целом по критерию зафиксирован уровень качества выше базового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демонстрирует выполнение соответствующих </w:t>
            </w:r>
            <w:r w:rsidRPr="00A64E8C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ваний 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структуре </w:t>
            </w:r>
            <w:r w:rsidRPr="00A64E8C">
              <w:rPr>
                <w:rFonts w:ascii="Times New Roman" w:hAnsi="Times New Roman" w:cs="Times New Roman"/>
                <w:sz w:val="24"/>
                <w:szCs w:val="24"/>
              </w:rPr>
              <w:t>и содержанию образовательных п</w:t>
            </w:r>
            <w:r w:rsidR="00D50DF9">
              <w:rPr>
                <w:rFonts w:ascii="Times New Roman" w:hAnsi="Times New Roman" w:cs="Times New Roman"/>
                <w:sz w:val="24"/>
                <w:szCs w:val="24"/>
              </w:rPr>
              <w:t xml:space="preserve">рограмм дошкольного образования. </w:t>
            </w:r>
            <w:r w:rsidR="008205EE">
              <w:rPr>
                <w:rFonts w:ascii="Times New Roman" w:hAnsi="Times New Roman" w:cs="Times New Roman"/>
                <w:sz w:val="24"/>
                <w:szCs w:val="24"/>
              </w:rPr>
              <w:t>Следует больше обратить внимание на реализ</w:t>
            </w:r>
            <w:r w:rsidR="00E37130">
              <w:rPr>
                <w:rFonts w:ascii="Times New Roman" w:hAnsi="Times New Roman" w:cs="Times New Roman"/>
                <w:sz w:val="24"/>
                <w:szCs w:val="24"/>
              </w:rPr>
              <w:t>ацию регионального компонента (</w:t>
            </w:r>
            <w:r w:rsidR="008205EE">
              <w:rPr>
                <w:rFonts w:ascii="Times New Roman" w:hAnsi="Times New Roman" w:cs="Times New Roman"/>
                <w:sz w:val="24"/>
                <w:szCs w:val="24"/>
              </w:rPr>
              <w:t>программа и методическое обеспечение)</w:t>
            </w:r>
            <w:r w:rsidR="00E3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4D9" w:rsidRPr="003A174D" w:rsidTr="00F877BD">
        <w:trPr>
          <w:trHeight w:val="2971"/>
        </w:trPr>
        <w:tc>
          <w:tcPr>
            <w:tcW w:w="1970" w:type="dxa"/>
            <w:vMerge w:val="restart"/>
          </w:tcPr>
          <w:p w:rsidR="003E24D9" w:rsidRPr="00B24E1D" w:rsidRDefault="003E24D9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Критерий 2. </w:t>
            </w:r>
          </w:p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образовательной деятельности в ДОО </w:t>
            </w:r>
          </w:p>
        </w:tc>
        <w:tc>
          <w:tcPr>
            <w:tcW w:w="3241" w:type="dxa"/>
          </w:tcPr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2.1 Познавательное развитие  </w:t>
            </w:r>
          </w:p>
        </w:tc>
        <w:tc>
          <w:tcPr>
            <w:tcW w:w="4962" w:type="dxa"/>
          </w:tcPr>
          <w:p w:rsidR="003E24D9" w:rsidRDefault="003E24D9" w:rsidP="00BE6651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861AE9" w:rsidRPr="00861AE9" w:rsidRDefault="00861AE9" w:rsidP="00861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2.2.1.3</w:t>
            </w:r>
            <w:r w:rsidRPr="0086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Созданы условия для развития логического мышления детей (игры, картотека и пр.)</w:t>
            </w:r>
          </w:p>
          <w:p w:rsidR="003E24D9" w:rsidRDefault="003E24D9" w:rsidP="00DA5C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4D9" w:rsidRPr="003A174D" w:rsidRDefault="003E24D9" w:rsidP="00BE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E24D9" w:rsidRPr="003A174D" w:rsidRDefault="003E24D9" w:rsidP="0086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Pr="00BE665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2.1.2.3.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 2 уровень</w:t>
            </w:r>
            <w:r w:rsidR="00861AE9">
              <w:rPr>
                <w:rFonts w:ascii="Times New Roman" w:hAnsi="Times New Roman" w:cs="Times New Roman"/>
                <w:sz w:val="24"/>
                <w:szCs w:val="24"/>
              </w:rPr>
              <w:t xml:space="preserve"> (среднее значение 2,3)</w:t>
            </w:r>
            <w:r w:rsidRPr="005207FF">
              <w:rPr>
                <w:rFonts w:ascii="Times New Roman" w:hAnsi="Times New Roman" w:cs="Times New Roman"/>
                <w:sz w:val="24"/>
                <w:szCs w:val="24"/>
              </w:rPr>
              <w:t>, что указывает на то, что деятельность  в оцениваемом направлении ведется, но требуется серьезная работа по ее совершенствованию, поскольку  данный  уровень  качества  не  позволяет  обеспечить в полной мере выполнение нормативно-правовых требований в сфере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AE9">
              <w:rPr>
                <w:rFonts w:ascii="Times New Roman" w:hAnsi="Times New Roman" w:cs="Times New Roman"/>
                <w:sz w:val="24"/>
                <w:szCs w:val="24"/>
              </w:rPr>
              <w:t>приобрести дидактические игры и пособия для развития логического мышления детей.</w:t>
            </w:r>
          </w:p>
        </w:tc>
      </w:tr>
      <w:tr w:rsidR="003E24D9" w:rsidRPr="003A174D" w:rsidTr="00F877BD">
        <w:trPr>
          <w:trHeight w:val="300"/>
        </w:trPr>
        <w:tc>
          <w:tcPr>
            <w:tcW w:w="1970" w:type="dxa"/>
            <w:vMerge/>
          </w:tcPr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861AE9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2.2 </w:t>
            </w:r>
          </w:p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4962" w:type="dxa"/>
          </w:tcPr>
          <w:p w:rsidR="003E24D9" w:rsidRDefault="003E24D9" w:rsidP="00135A3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B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2.2.7.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gramStart"/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Побуждают детей к словотворчеству (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напр., младший возраст – придумать название сказки, имя герою; средний, старший - </w:t>
            </w:r>
            <w:r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предлагают сочинять сказки, стишки, загадки, изменять и придумывать слова и т.п.; поддерживают инициативу детей в словотворчестве).</w:t>
            </w:r>
            <w:proofErr w:type="gramEnd"/>
          </w:p>
        </w:tc>
        <w:tc>
          <w:tcPr>
            <w:tcW w:w="5244" w:type="dxa"/>
          </w:tcPr>
          <w:p w:rsidR="003E24D9" w:rsidRDefault="003E24D9" w:rsidP="00F8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Выявлена не системная работа по данному показателю.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педагогам в ежедневном план</w:t>
            </w:r>
            <w:r w:rsidR="00861AE9">
              <w:rPr>
                <w:rFonts w:ascii="Times New Roman" w:hAnsi="Times New Roman" w:cs="Times New Roman"/>
                <w:sz w:val="24"/>
                <w:szCs w:val="24"/>
              </w:rPr>
              <w:t xml:space="preserve">ировании систематические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(образовательную деятельность), связанные со словотворчеством.</w:t>
            </w:r>
          </w:p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4D9" w:rsidRPr="003A174D" w:rsidTr="00F877BD">
        <w:tc>
          <w:tcPr>
            <w:tcW w:w="1970" w:type="dxa"/>
            <w:vMerge/>
          </w:tcPr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2.3 Социально-коммуникативное развитие </w:t>
            </w:r>
          </w:p>
        </w:tc>
        <w:tc>
          <w:tcPr>
            <w:tcW w:w="4962" w:type="dxa"/>
          </w:tcPr>
          <w:p w:rsidR="003E24D9" w:rsidRDefault="003E24D9" w:rsidP="00FF17DA">
            <w:pPr>
              <w:ind w:left="43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Выявлена УП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E24D9" w:rsidRDefault="00BE3480" w:rsidP="00DA5C8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2.3.6</w:t>
            </w:r>
            <w:r w:rsidR="003E24D9" w:rsidRPr="00FF17D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</w:t>
            </w:r>
            <w:r w:rsidR="003E24D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3E24D9" w:rsidRPr="002C622A">
              <w:rPr>
                <w:rFonts w:ascii="Times New Roman" w:hAnsi="Times New Roman"/>
                <w:sz w:val="24"/>
                <w:szCs w:val="24"/>
                <w:lang w:eastAsia="en-GB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  <w:p w:rsidR="00BE3480" w:rsidRDefault="00BE3480" w:rsidP="00BE34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Поощряют самостоятельность детей в разных видах деятельности; стимулируют организацию игровой деятельности</w:t>
            </w:r>
          </w:p>
          <w:p w:rsidR="00BE3480" w:rsidRPr="003A174D" w:rsidRDefault="00BE3480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E24D9" w:rsidRPr="003A174D" w:rsidRDefault="003E24D9" w:rsidP="00BE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Выявлена работа  педагогов,  позволяющая поставить  уровень выше базового.</w:t>
            </w:r>
            <w:r w:rsidR="00BE3480">
              <w:rPr>
                <w:rFonts w:ascii="Times New Roman" w:hAnsi="Times New Roman" w:cs="Times New Roman"/>
                <w:sz w:val="24"/>
                <w:szCs w:val="24"/>
              </w:rPr>
              <w:t xml:space="preserve"> Поэтому у педагогов есть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r w:rsidR="00BE3480">
              <w:rPr>
                <w:rFonts w:ascii="Times New Roman" w:hAnsi="Times New Roman" w:cs="Times New Roman"/>
                <w:sz w:val="24"/>
                <w:szCs w:val="24"/>
              </w:rPr>
              <w:t xml:space="preserve">сть представлять опыт работы в данном направлении для педагогов </w:t>
            </w:r>
            <w:proofErr w:type="gramStart"/>
            <w:r w:rsidR="00BE34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E3480">
              <w:rPr>
                <w:rFonts w:ascii="Times New Roman" w:hAnsi="Times New Roman" w:cs="Times New Roman"/>
                <w:sz w:val="24"/>
                <w:szCs w:val="24"/>
              </w:rPr>
              <w:t>. Ярославля на мастер-классах и образовательных стажировках.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4D9" w:rsidRPr="003A174D" w:rsidTr="00BE3480">
        <w:trPr>
          <w:trHeight w:val="2117"/>
        </w:trPr>
        <w:tc>
          <w:tcPr>
            <w:tcW w:w="1970" w:type="dxa"/>
            <w:vMerge/>
          </w:tcPr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E24D9" w:rsidRPr="003A174D" w:rsidRDefault="003E24D9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2.4 Физическое развитие</w:t>
            </w:r>
          </w:p>
        </w:tc>
        <w:tc>
          <w:tcPr>
            <w:tcW w:w="4962" w:type="dxa"/>
          </w:tcPr>
          <w:p w:rsidR="003E24D9" w:rsidRPr="00BE3480" w:rsidRDefault="003E24D9" w:rsidP="00BE348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  <w:r w:rsidRPr="00AC05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3480" w:rsidRPr="00BE3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2.4.2.1. </w:t>
            </w:r>
            <w:r w:rsidR="00BE3480" w:rsidRPr="00BE3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поощряют импровизацию детей в ходе подвижных игр (привнесение новых двигательных элементов, изменение правил), придумывание новых подвижных игр, включение детьми двигательных элементов в сюжетно-ролевые игры</w:t>
            </w:r>
            <w:r w:rsidR="00BE348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244" w:type="dxa"/>
          </w:tcPr>
          <w:p w:rsidR="003E24D9" w:rsidRPr="003A174D" w:rsidRDefault="003E24D9" w:rsidP="00BE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Pr="00BE665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4.</w:t>
            </w:r>
            <w:r w:rsidR="00BE348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 2 уровень</w:t>
            </w:r>
            <w:r w:rsidRPr="005207FF">
              <w:rPr>
                <w:rFonts w:ascii="Times New Roman" w:hAnsi="Times New Roman" w:cs="Times New Roman"/>
                <w:sz w:val="24"/>
                <w:szCs w:val="24"/>
              </w:rPr>
              <w:t>, что указывает на то, что деятельность  в оцениваемом направлении ведется, но требуется серьезная работа по ее совершенствованию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Включить в календарный план работы разнообразные формы работы</w:t>
            </w:r>
            <w:r w:rsidR="00BE348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подвижных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ACC" w:rsidRPr="003A174D" w:rsidTr="00C00ACC">
        <w:trPr>
          <w:trHeight w:val="128"/>
        </w:trPr>
        <w:tc>
          <w:tcPr>
            <w:tcW w:w="1970" w:type="dxa"/>
            <w:vMerge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2.5 Художественно-эстетическое развитие</w:t>
            </w:r>
          </w:p>
        </w:tc>
        <w:tc>
          <w:tcPr>
            <w:tcW w:w="4962" w:type="dxa"/>
          </w:tcPr>
          <w:p w:rsidR="00C00ACC" w:rsidRPr="006146CD" w:rsidRDefault="00C00ACC" w:rsidP="007B590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C00ACC" w:rsidRPr="00C00ACC" w:rsidRDefault="00C00ACC" w:rsidP="00C0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2.5.3.9. Развивают у детей способность свободно и </w:t>
            </w:r>
            <w:proofErr w:type="spellStart"/>
            <w:r w:rsidRPr="00C0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раскрепощенно</w:t>
            </w:r>
            <w:proofErr w:type="spellEnd"/>
            <w:r w:rsidRPr="00C0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держаться при выступлении перед взрослыми и сверстниками</w:t>
            </w:r>
          </w:p>
          <w:p w:rsidR="00C00ACC" w:rsidRPr="00D50DF9" w:rsidRDefault="00C00ACC" w:rsidP="007B590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5244" w:type="dxa"/>
          </w:tcPr>
          <w:p w:rsidR="00C00ACC" w:rsidRDefault="00C00ACC" w:rsidP="00E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Зафиксирована работа педагогов не создающая условия для развития способности свободно и раскрепощено держаться. Возможно включение в календарное планирование по театрализованной деятельности упражнений на раскрепощение. </w:t>
            </w:r>
          </w:p>
        </w:tc>
      </w:tr>
      <w:tr w:rsidR="00C00ACC" w:rsidRPr="003A174D" w:rsidTr="00F877BD">
        <w:trPr>
          <w:trHeight w:val="449"/>
        </w:trPr>
        <w:tc>
          <w:tcPr>
            <w:tcW w:w="15417" w:type="dxa"/>
            <w:gridSpan w:val="4"/>
          </w:tcPr>
          <w:p w:rsidR="00C00ACC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зафиксирован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стремящийся к базовому, характеризующий, что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 программы ДО обеспечивает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>развитие личности в соответствии с возрастными и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идуальными особенностями детей 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>по  следующим  компонентам:  социально-коммуникатив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 развитие;  познавательное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>развитие; речевое развитие; художественно-эстетическо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развитие; физическое развитие, несмотря на то, что в некоторых параметрах выявлены пробелы по показателям, указывающие на  необходимость точечных мер и мероприятий.</w:t>
            </w:r>
          </w:p>
          <w:p w:rsidR="003A47F8" w:rsidRPr="003A174D" w:rsidRDefault="003A47F8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C" w:rsidRPr="003A174D" w:rsidTr="00F877BD">
        <w:trPr>
          <w:trHeight w:val="1018"/>
        </w:trPr>
        <w:tc>
          <w:tcPr>
            <w:tcW w:w="1970" w:type="dxa"/>
            <w:vMerge w:val="restart"/>
          </w:tcPr>
          <w:p w:rsidR="00C00ACC" w:rsidRPr="00B24E1D" w:rsidRDefault="00B24E1D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</w:t>
            </w: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1D">
              <w:rPr>
                <w:rFonts w:ascii="Times New Roman" w:hAnsi="Times New Roman" w:cs="Times New Roman"/>
                <w:sz w:val="24"/>
                <w:szCs w:val="24"/>
              </w:rPr>
              <w:t>Параметр 3.1 Кадровые условия</w:t>
            </w:r>
          </w:p>
        </w:tc>
        <w:tc>
          <w:tcPr>
            <w:tcW w:w="4962" w:type="dxa"/>
          </w:tcPr>
          <w:p w:rsidR="00C00ACC" w:rsidRPr="006146CD" w:rsidRDefault="00C00ACC" w:rsidP="000C1AA3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C00ACC" w:rsidRDefault="00C00ACC" w:rsidP="0078055F">
            <w:pPr>
              <w:pStyle w:val="a3"/>
              <w:spacing w:after="0" w:line="240" w:lineRule="auto"/>
              <w:ind w:left="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3.1.17.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55F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в коллективе дружелюбная </w:t>
            </w:r>
          </w:p>
        </w:tc>
        <w:tc>
          <w:tcPr>
            <w:tcW w:w="5244" w:type="dxa"/>
          </w:tcPr>
          <w:p w:rsidR="00C00ACC" w:rsidRPr="0032182F" w:rsidRDefault="0078055F" w:rsidP="00DA5C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Коллективу не хватает общего командного </w:t>
            </w:r>
            <w:r w:rsidR="00B24E1D">
              <w:rPr>
                <w:rFonts w:ascii="Times New Roman" w:hAnsi="Times New Roman" w:cs="Times New Roman"/>
                <w:sz w:val="24"/>
                <w:szCs w:val="24"/>
              </w:rPr>
              <w:t>духа, 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за всех и все за одного.</w:t>
            </w:r>
          </w:p>
        </w:tc>
      </w:tr>
      <w:tr w:rsidR="00C00ACC" w:rsidRPr="003A174D" w:rsidTr="00F877BD">
        <w:tc>
          <w:tcPr>
            <w:tcW w:w="1970" w:type="dxa"/>
            <w:vMerge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3.2 Развивающая предметно-пространственная среда</w:t>
            </w:r>
          </w:p>
        </w:tc>
        <w:tc>
          <w:tcPr>
            <w:tcW w:w="4962" w:type="dxa"/>
          </w:tcPr>
          <w:p w:rsidR="00C00ACC" w:rsidRPr="006146CD" w:rsidRDefault="00C00ACC" w:rsidP="00F7214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C00ACC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3.2.12.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Предусмотрено создание и оснащение пространства для уединения детей в течение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ACC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Продукты детской деятельности систематически включаются в РППС детского сада (игры своими руками, атрибуты к играм, конструированию, раздаточный материал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ACC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3.2.17</w:t>
            </w: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декора, сделанные руками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3.2.19</w:t>
            </w: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«говорящей среды»: социальные опросы, азбуки темы, визуальная поддержка и пр.</w:t>
            </w:r>
          </w:p>
        </w:tc>
        <w:tc>
          <w:tcPr>
            <w:tcW w:w="5244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в годовом плане  корпоративное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B24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форм реализации некоторых пунктов Стандарта, касающихся организации РППС; </w:t>
            </w:r>
          </w:p>
          <w:p w:rsidR="00C00ACC" w:rsidRPr="003A174D" w:rsidRDefault="00C00ACC" w:rsidP="00F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в программе развития изменения РППС для исключения выявленных дефицитов.</w:t>
            </w:r>
          </w:p>
        </w:tc>
      </w:tr>
      <w:tr w:rsidR="00C00ACC" w:rsidRPr="003A174D" w:rsidTr="00F877BD">
        <w:trPr>
          <w:trHeight w:val="359"/>
        </w:trPr>
        <w:tc>
          <w:tcPr>
            <w:tcW w:w="1970" w:type="dxa"/>
            <w:vMerge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3.3 Психолого-педагогические условия </w:t>
            </w:r>
          </w:p>
        </w:tc>
        <w:tc>
          <w:tcPr>
            <w:tcW w:w="4962" w:type="dxa"/>
          </w:tcPr>
          <w:p w:rsidR="00C00ACC" w:rsidRPr="003A174D" w:rsidRDefault="00C00ACC" w:rsidP="0044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ACC" w:rsidRPr="003A174D" w:rsidTr="00F877BD">
        <w:trPr>
          <w:trHeight w:val="359"/>
        </w:trPr>
        <w:tc>
          <w:tcPr>
            <w:tcW w:w="15417" w:type="dxa"/>
            <w:gridSpan w:val="4"/>
          </w:tcPr>
          <w:p w:rsidR="00C00ACC" w:rsidRPr="003A174D" w:rsidRDefault="00C00ACC" w:rsidP="0044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зафиксирован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фицит по поепзателю тюмов, атрибитов и п.р.ное планирование театральных потановок, свяанных с выбором и интересами детей,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proofErr w:type="gramStart"/>
            <w:r w:rsidRPr="009C5A3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стремящийся к базовому - </w:t>
            </w:r>
            <w:r w:rsidRPr="00103F8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свидетельствует  о  том,  что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ДОО  практически  полностью </w:t>
            </w:r>
            <w:r w:rsidRPr="00103F8F">
              <w:rPr>
                <w:rFonts w:ascii="Times New Roman" w:hAnsi="Times New Roman" w:cs="Times New Roman"/>
                <w:sz w:val="24"/>
                <w:szCs w:val="24"/>
              </w:rPr>
              <w:t>выполняются требования нормативно-правовых актов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дошкольного образования, но </w:t>
            </w:r>
            <w:r w:rsidRPr="00103F8F">
              <w:rPr>
                <w:rFonts w:ascii="Times New Roman" w:hAnsi="Times New Roman" w:cs="Times New Roman"/>
                <w:sz w:val="24"/>
                <w:szCs w:val="24"/>
              </w:rPr>
              <w:t xml:space="preserve">для  достижения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базового  уровня  необходимо внести изменения в создании условий  к РППС.</w:t>
            </w:r>
          </w:p>
        </w:tc>
      </w:tr>
      <w:tr w:rsidR="00C00ACC" w:rsidRPr="003A174D" w:rsidTr="00F877BD">
        <w:trPr>
          <w:trHeight w:val="320"/>
        </w:trPr>
        <w:tc>
          <w:tcPr>
            <w:tcW w:w="1970" w:type="dxa"/>
            <w:vMerge w:val="restart"/>
          </w:tcPr>
          <w:p w:rsidR="00C00ACC" w:rsidRPr="00B24E1D" w:rsidRDefault="00C00ACC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4. 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Качество взаимодействия с семьей</w:t>
            </w:r>
          </w:p>
        </w:tc>
        <w:tc>
          <w:tcPr>
            <w:tcW w:w="3241" w:type="dxa"/>
          </w:tcPr>
          <w:p w:rsidR="00C00ACC" w:rsidRPr="003A174D" w:rsidRDefault="00C00ACC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4.1 Информированность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4962" w:type="dxa"/>
          </w:tcPr>
          <w:p w:rsidR="00C00ACC" w:rsidRPr="003A174D" w:rsidRDefault="00C00ACC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0ACC" w:rsidRPr="003A174D" w:rsidRDefault="00C00ACC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ACC" w:rsidRPr="003A174D" w:rsidTr="00F877BD">
        <w:trPr>
          <w:trHeight w:val="320"/>
        </w:trPr>
        <w:tc>
          <w:tcPr>
            <w:tcW w:w="1970" w:type="dxa"/>
            <w:vMerge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0ACC" w:rsidRPr="003A174D" w:rsidRDefault="00C00ACC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4.2 Вовлеченность в образовательный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962" w:type="dxa"/>
          </w:tcPr>
          <w:p w:rsidR="00C00ACC" w:rsidRPr="003A174D" w:rsidRDefault="00C00ACC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0ACC" w:rsidRPr="003A174D" w:rsidRDefault="00C00ACC" w:rsidP="00DA5C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ACC" w:rsidRPr="003A174D" w:rsidTr="00F877BD">
        <w:trPr>
          <w:trHeight w:val="320"/>
        </w:trPr>
        <w:tc>
          <w:tcPr>
            <w:tcW w:w="1970" w:type="dxa"/>
            <w:vMerge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4.3 Удовлетворенность качеством предоставляемых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962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ACC" w:rsidRPr="003A174D" w:rsidTr="00F877BD">
        <w:trPr>
          <w:trHeight w:val="320"/>
        </w:trPr>
        <w:tc>
          <w:tcPr>
            <w:tcW w:w="15417" w:type="dxa"/>
            <w:gridSpan w:val="4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 данному критерию выявлено п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>ревышен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 базового  уровня  качества, что 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>свидетельствует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 создании  лучших  условий 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взаимодействия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ДОО.</w:t>
            </w:r>
          </w:p>
        </w:tc>
      </w:tr>
      <w:tr w:rsidR="00C00ACC" w:rsidRPr="003A174D" w:rsidTr="008D14A6">
        <w:trPr>
          <w:trHeight w:val="2212"/>
        </w:trPr>
        <w:tc>
          <w:tcPr>
            <w:tcW w:w="1970" w:type="dxa"/>
            <w:vMerge w:val="restart"/>
          </w:tcPr>
          <w:p w:rsidR="00C00ACC" w:rsidRPr="00B24E1D" w:rsidRDefault="00C00ACC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5. 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обеспечения 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здоровья, безопасности и качества услуг по присмотру и уходу</w:t>
            </w: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5.1 Сохранение здоровья детей</w:t>
            </w:r>
          </w:p>
        </w:tc>
        <w:tc>
          <w:tcPr>
            <w:tcW w:w="4962" w:type="dxa"/>
          </w:tcPr>
          <w:p w:rsidR="00C00ACC" w:rsidRPr="002F08EC" w:rsidRDefault="00C00ACC" w:rsidP="00DA5C80">
            <w:pPr>
              <w:rPr>
                <w:rStyle w:val="2Tahoma75pt"/>
                <w:rFonts w:ascii="Times New Roman" w:eastAsiaTheme="minorHAnsi" w:hAnsi="Times New Roman" w:cstheme="minorBidi"/>
                <w:b/>
                <w:i/>
                <w:color w:val="auto"/>
                <w:sz w:val="24"/>
                <w:szCs w:val="24"/>
                <w:lang w:eastAsia="en-GB" w:bidi="ar-SA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C00ACC" w:rsidRDefault="00C00ACC" w:rsidP="00DA5C80">
            <w:pP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ahoma75pt"/>
                <w:rFonts w:ascii="Times New Roman" w:hAnsi="Times New Roman" w:cs="Times New Roman"/>
                <w:b/>
                <w:i/>
                <w:sz w:val="24"/>
                <w:szCs w:val="24"/>
              </w:rPr>
              <w:t>5.1.1</w:t>
            </w:r>
            <w:r w:rsidRPr="002F08EC">
              <w:rPr>
                <w:rStyle w:val="2Tahoma75pt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  <w:r w:rsidRPr="00BA2FFA">
              <w:rPr>
                <w:sz w:val="24"/>
                <w:szCs w:val="24"/>
              </w:rPr>
              <w:t xml:space="preserve"> в</w:t>
            </w:r>
            <w:r w:rsidRPr="00BA2FFA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нутренних помещений ДОО соответствуют требованиям нормативных документов.</w:t>
            </w:r>
          </w:p>
          <w:p w:rsidR="00C00ACC" w:rsidRPr="008D14A6" w:rsidRDefault="00C00ACC" w:rsidP="00DA5C80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Tahoma75pt"/>
                <w:rFonts w:ascii="Times New Roman" w:hAnsi="Times New Roman" w:cs="Times New Roman"/>
                <w:b/>
                <w:i/>
                <w:sz w:val="24"/>
                <w:szCs w:val="24"/>
              </w:rPr>
              <w:t>5.1.2</w:t>
            </w:r>
            <w:r w:rsidRPr="002F08EC">
              <w:rPr>
                <w:rStyle w:val="2Tahoma75pt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Санитарно-гигиенические условия прогулочных участков</w:t>
            </w:r>
            <w: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 и территории</w:t>
            </w:r>
            <w:r w:rsidRPr="00BA2FFA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 ДОО соответствуют требованиям нормативных документов</w:t>
            </w:r>
            <w: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5C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Pr="002F08EC">
              <w:rPr>
                <w:rStyle w:val="2Tahoma75pt"/>
                <w:rFonts w:ascii="Times New Roman" w:hAnsi="Times New Roman" w:cs="Times New Roman"/>
                <w:b/>
                <w:i/>
                <w:sz w:val="24"/>
                <w:szCs w:val="24"/>
              </w:rPr>
              <w:t>5.1.11.</w:t>
            </w:r>
            <w: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C5C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«Соответствие состояния зданий и сооружений требованиям </w:t>
            </w:r>
            <w:proofErr w:type="spellStart"/>
            <w:r w:rsidRPr="00440C5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40C5C">
              <w:rPr>
                <w:rFonts w:ascii="Times New Roman" w:hAnsi="Times New Roman" w:cs="Times New Roman"/>
                <w:sz w:val="24"/>
                <w:szCs w:val="24"/>
              </w:rPr>
              <w:t xml:space="preserve">» имеется дефицит, а именно нарушение </w:t>
            </w:r>
            <w:proofErr w:type="spellStart"/>
            <w:r w:rsidRPr="00440C5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40C5C">
              <w:rPr>
                <w:rFonts w:ascii="Times New Roman" w:hAnsi="Times New Roman" w:cs="Times New Roman"/>
                <w:sz w:val="24"/>
                <w:szCs w:val="24"/>
              </w:rPr>
              <w:t xml:space="preserve"> 2.3/2.4.3590-20, СП 2.4.3648-20 предписание «</w:t>
            </w:r>
            <w:proofErr w:type="spellStart"/>
            <w:r w:rsidRPr="00440C5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40C5C">
              <w:rPr>
                <w:rFonts w:ascii="Times New Roman" w:hAnsi="Times New Roman" w:cs="Times New Roman"/>
                <w:sz w:val="24"/>
                <w:szCs w:val="24"/>
              </w:rPr>
              <w:t>» от 09 февраля 2022 г. № 18п-28-2022 срок устранения до 01.03.2023 года.</w:t>
            </w:r>
          </w:p>
        </w:tc>
      </w:tr>
      <w:tr w:rsidR="00C00ACC" w:rsidRPr="003A174D" w:rsidTr="00F877BD">
        <w:trPr>
          <w:trHeight w:val="419"/>
        </w:trPr>
        <w:tc>
          <w:tcPr>
            <w:tcW w:w="1970" w:type="dxa"/>
            <w:vMerge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5.2 Обеспечение безопасности</w:t>
            </w:r>
          </w:p>
        </w:tc>
        <w:tc>
          <w:tcPr>
            <w:tcW w:w="4962" w:type="dxa"/>
          </w:tcPr>
          <w:p w:rsidR="00C00ACC" w:rsidRPr="008D14A6" w:rsidRDefault="00C00ACC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5.2.4.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Предусмотрен комплекс взаимосвязанных мер по обеспечению и контролю безопасности помещения и пр. Напр., предусмотрены фиксаторы створок окон и замки на окнах, предотвращающие случайное открытие окон детьми; установлена защита от защемления пальцев в дверях; установлены барьеры, предотвращающие падение ребенка с кровати, предусмотрена защита мебели от опрокидывания</w:t>
            </w:r>
          </w:p>
        </w:tc>
        <w:tc>
          <w:tcPr>
            <w:tcW w:w="5244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предусмотреть возможность защиты от защемления пальцев на дверях, замки на окнах.</w:t>
            </w:r>
          </w:p>
        </w:tc>
      </w:tr>
      <w:tr w:rsidR="00C00ACC" w:rsidRPr="003A174D" w:rsidTr="00F877BD">
        <w:trPr>
          <w:trHeight w:val="555"/>
        </w:trPr>
        <w:tc>
          <w:tcPr>
            <w:tcW w:w="1970" w:type="dxa"/>
            <w:vMerge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5.3 Обеспечение качества услуг по присмотру и уходу</w:t>
            </w:r>
          </w:p>
        </w:tc>
        <w:tc>
          <w:tcPr>
            <w:tcW w:w="4962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ACC" w:rsidRPr="003A174D" w:rsidTr="00F877BD">
        <w:trPr>
          <w:trHeight w:val="555"/>
        </w:trPr>
        <w:tc>
          <w:tcPr>
            <w:tcW w:w="15417" w:type="dxa"/>
            <w:gridSpan w:val="4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 данному критерию  выявлен уровень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стремящийся к базовому, что 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свидетельствует  о  создании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 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безопасности, а так же осуществления услуг по присмотру и уходу</w:t>
            </w:r>
            <w:r w:rsidRPr="00170EE3">
              <w:rPr>
                <w:rFonts w:ascii="Times New Roman" w:hAnsi="Times New Roman" w:cs="Times New Roman"/>
                <w:sz w:val="24"/>
                <w:szCs w:val="24"/>
              </w:rPr>
              <w:t xml:space="preserve"> в 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несмотря на то, что в некоторых параметрах выявлены пробелы по показателям, указывающие на необходимость точечных мер и мероприятий.</w:t>
            </w:r>
          </w:p>
        </w:tc>
      </w:tr>
      <w:tr w:rsidR="00C00ACC" w:rsidRPr="003A174D" w:rsidTr="00F877BD">
        <w:trPr>
          <w:trHeight w:val="323"/>
        </w:trPr>
        <w:tc>
          <w:tcPr>
            <w:tcW w:w="1970" w:type="dxa"/>
            <w:vMerge w:val="restart"/>
          </w:tcPr>
          <w:p w:rsidR="00C00ACC" w:rsidRPr="00B24E1D" w:rsidRDefault="00C00ACC" w:rsidP="00DA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1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6.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в ДОО</w:t>
            </w: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6.1 Управление организационными процессами</w:t>
            </w:r>
          </w:p>
        </w:tc>
        <w:tc>
          <w:tcPr>
            <w:tcW w:w="4962" w:type="dxa"/>
          </w:tcPr>
          <w:p w:rsidR="00C00ACC" w:rsidRPr="008D14A6" w:rsidRDefault="00C00ACC" w:rsidP="00DA5C8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 на формирование и поддержку командного духа (</w:t>
            </w:r>
            <w:proofErr w:type="spellStart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годового плана ДОО предусмотреть наличие мероприятий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ACC" w:rsidRPr="003A174D" w:rsidTr="00F877BD">
        <w:trPr>
          <w:trHeight w:val="272"/>
        </w:trPr>
        <w:tc>
          <w:tcPr>
            <w:tcW w:w="1970" w:type="dxa"/>
            <w:vMerge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6.2 Внутренняя система оценки качества</w:t>
            </w:r>
          </w:p>
        </w:tc>
        <w:tc>
          <w:tcPr>
            <w:tcW w:w="4962" w:type="dxa"/>
          </w:tcPr>
          <w:p w:rsidR="00C00ACC" w:rsidRPr="008D14A6" w:rsidRDefault="00C00ACC" w:rsidP="008D14A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C00ACC" w:rsidRPr="009054B4" w:rsidRDefault="00C00ACC" w:rsidP="00905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</w:t>
            </w: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Оформление управленческих решений по внесению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намеченных корректив, нацеленных на повышение качества, в отдельный документ (приказ)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6.2.9.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документ должен содержать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</w:t>
            </w:r>
            <w:proofErr w:type="gramEnd"/>
          </w:p>
        </w:tc>
        <w:tc>
          <w:tcPr>
            <w:tcW w:w="5244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документа по принятию и реализации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ACC" w:rsidRPr="003A174D" w:rsidTr="009054B4">
        <w:trPr>
          <w:trHeight w:val="1950"/>
        </w:trPr>
        <w:tc>
          <w:tcPr>
            <w:tcW w:w="1970" w:type="dxa"/>
            <w:vMerge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6.3 Программа развития ДОО</w:t>
            </w:r>
          </w:p>
        </w:tc>
        <w:tc>
          <w:tcPr>
            <w:tcW w:w="4962" w:type="dxa"/>
          </w:tcPr>
          <w:p w:rsidR="00C00ACC" w:rsidRPr="008D14A6" w:rsidRDefault="00C00ACC" w:rsidP="009054B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 w:rsidRPr="008D14A6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6.3.3</w:t>
            </w:r>
            <w:r w:rsidRPr="008D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 построена на основе результатов внутренней оценки качества образования ДОО, наблюдается внесение корректировок в Программу развития по результатам ВСОКО (действующий локальный акт).</w:t>
            </w:r>
          </w:p>
        </w:tc>
        <w:tc>
          <w:tcPr>
            <w:tcW w:w="5244" w:type="dxa"/>
          </w:tcPr>
          <w:p w:rsidR="00C00ACC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обходимо внести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развития учитывая результаты ВСОКО.</w:t>
            </w:r>
          </w:p>
          <w:p w:rsidR="00C00ACC" w:rsidRPr="003A174D" w:rsidRDefault="00C00AC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C" w:rsidRPr="003A174D" w:rsidTr="00F877BD">
        <w:trPr>
          <w:trHeight w:val="311"/>
        </w:trPr>
        <w:tc>
          <w:tcPr>
            <w:tcW w:w="15417" w:type="dxa"/>
            <w:gridSpan w:val="4"/>
          </w:tcPr>
          <w:p w:rsidR="00C00ACC" w:rsidRPr="003A174D" w:rsidRDefault="00C00ACC" w:rsidP="0090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 данному критерию  выявлен уровень  качества</w:t>
            </w:r>
            <w:r w:rsidR="00B24E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стремящийся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базовому, в целом работа веется, но необходимо внести изменения в процесс управления организацией.</w:t>
            </w:r>
          </w:p>
        </w:tc>
      </w:tr>
    </w:tbl>
    <w:p w:rsidR="00336DA4" w:rsidRDefault="00336DA4" w:rsidP="00032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36DA4" w:rsidRDefault="00336DA4" w:rsidP="00032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054B4" w:rsidRDefault="009054B4" w:rsidP="00032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054B4" w:rsidRDefault="009054B4" w:rsidP="00032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054B4" w:rsidRDefault="009054B4" w:rsidP="00032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9054B4" w:rsidSect="003806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18AB"/>
    <w:multiLevelType w:val="multilevel"/>
    <w:tmpl w:val="47DAD3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61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  <w:b/>
        <w:i/>
      </w:rPr>
    </w:lvl>
  </w:abstractNum>
  <w:abstractNum w:abstractNumId="1">
    <w:nsid w:val="5A290D5A"/>
    <w:multiLevelType w:val="multilevel"/>
    <w:tmpl w:val="0A76A2DC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2956"/>
    <w:rsid w:val="00010D5F"/>
    <w:rsid w:val="00032956"/>
    <w:rsid w:val="000A162C"/>
    <w:rsid w:val="000C1AA3"/>
    <w:rsid w:val="00135A36"/>
    <w:rsid w:val="001D2663"/>
    <w:rsid w:val="001F5CEC"/>
    <w:rsid w:val="002D11C0"/>
    <w:rsid w:val="002F08EC"/>
    <w:rsid w:val="00336DA4"/>
    <w:rsid w:val="003806E2"/>
    <w:rsid w:val="003A47F8"/>
    <w:rsid w:val="003D0C26"/>
    <w:rsid w:val="003E24D9"/>
    <w:rsid w:val="00440C5C"/>
    <w:rsid w:val="00445FB3"/>
    <w:rsid w:val="00581AEA"/>
    <w:rsid w:val="005D05DD"/>
    <w:rsid w:val="006146CD"/>
    <w:rsid w:val="00626D38"/>
    <w:rsid w:val="0078055F"/>
    <w:rsid w:val="008205EE"/>
    <w:rsid w:val="00861AE9"/>
    <w:rsid w:val="00867BF5"/>
    <w:rsid w:val="00883881"/>
    <w:rsid w:val="008D14A6"/>
    <w:rsid w:val="009054B4"/>
    <w:rsid w:val="00925542"/>
    <w:rsid w:val="009A1FDC"/>
    <w:rsid w:val="009C28EE"/>
    <w:rsid w:val="00A35A1A"/>
    <w:rsid w:val="00A80522"/>
    <w:rsid w:val="00B1598A"/>
    <w:rsid w:val="00B223A8"/>
    <w:rsid w:val="00B24E1D"/>
    <w:rsid w:val="00BE3480"/>
    <w:rsid w:val="00BE6651"/>
    <w:rsid w:val="00C00ACC"/>
    <w:rsid w:val="00D50DF9"/>
    <w:rsid w:val="00D632B6"/>
    <w:rsid w:val="00D923B5"/>
    <w:rsid w:val="00E37130"/>
    <w:rsid w:val="00E46B34"/>
    <w:rsid w:val="00E813EB"/>
    <w:rsid w:val="00EE27BF"/>
    <w:rsid w:val="00EF2168"/>
    <w:rsid w:val="00F72140"/>
    <w:rsid w:val="00F877BD"/>
    <w:rsid w:val="00FD22EC"/>
    <w:rsid w:val="00FF17DA"/>
    <w:rsid w:val="00FF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295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36DA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36DA4"/>
    <w:rPr>
      <w:rFonts w:eastAsiaTheme="minorHAnsi"/>
      <w:lang w:eastAsia="en-US"/>
    </w:rPr>
  </w:style>
  <w:style w:type="character" w:customStyle="1" w:styleId="2Tahoma75pt">
    <w:name w:val="Основной текст (2) + Tahoma;7;5 pt"/>
    <w:basedOn w:val="a0"/>
    <w:rsid w:val="00440C5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ДС4_888</dc:creator>
  <cp:lastModifiedBy>Пользователь</cp:lastModifiedBy>
  <cp:revision>2</cp:revision>
  <cp:lastPrinted>2023-02-06T09:20:00Z</cp:lastPrinted>
  <dcterms:created xsi:type="dcterms:W3CDTF">2024-12-24T10:39:00Z</dcterms:created>
  <dcterms:modified xsi:type="dcterms:W3CDTF">2024-12-24T10:39:00Z</dcterms:modified>
</cp:coreProperties>
</file>