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DA" w:rsidRDefault="00815A8A" w:rsidP="00B432D6">
      <w:pPr>
        <w:pStyle w:val="a4"/>
        <w:spacing w:before="71"/>
        <w:ind w:right="3110"/>
      </w:pPr>
      <w:bookmarkStart w:id="0" w:name="_GoBack"/>
      <w:bookmarkEnd w:id="0"/>
      <w:r>
        <w:t>ТЕСТОВЫЕ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4"/>
        </w:rPr>
        <w:t>ТЕМЕ</w:t>
      </w:r>
    </w:p>
    <w:p w:rsidR="00542919" w:rsidRPr="00542919" w:rsidRDefault="00815A8A" w:rsidP="00542919">
      <w:pPr>
        <w:pStyle w:val="a4"/>
        <w:rPr>
          <w:spacing w:val="-2"/>
        </w:rPr>
      </w:pPr>
      <w:r>
        <w:t>«ОЦЕНКА</w:t>
      </w:r>
      <w:r>
        <w:rPr>
          <w:spacing w:val="-6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rPr>
          <w:spacing w:val="-2"/>
        </w:rPr>
        <w:t>ДЕТЕЙ»</w:t>
      </w:r>
    </w:p>
    <w:p w:rsidR="004577DA" w:rsidRDefault="00815A8A" w:rsidP="00F2574E">
      <w:pPr>
        <w:pStyle w:val="1"/>
        <w:spacing w:before="233"/>
        <w:ind w:left="0"/>
      </w:pPr>
      <w:r>
        <w:t>Вставьте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написанные</w:t>
      </w:r>
      <w:r>
        <w:rPr>
          <w:spacing w:val="-5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rPr>
          <w:spacing w:val="-2"/>
        </w:rPr>
        <w:t>фразы</w:t>
      </w:r>
    </w:p>
    <w:p w:rsidR="004577DA" w:rsidRDefault="004577DA" w:rsidP="00F2574E">
      <w:pPr>
        <w:pStyle w:val="a3"/>
        <w:spacing w:before="7"/>
        <w:rPr>
          <w:b/>
          <w:sz w:val="19"/>
        </w:rPr>
      </w:pPr>
    </w:p>
    <w:p w:rsidR="004577DA" w:rsidRDefault="00B432D6" w:rsidP="00F2574E">
      <w:pPr>
        <w:tabs>
          <w:tab w:val="left" w:pos="826"/>
          <w:tab w:val="left" w:pos="8752"/>
        </w:tabs>
        <w:spacing w:before="1"/>
        <w:ind w:left="243" w:right="289"/>
        <w:rPr>
          <w:spacing w:val="-2"/>
        </w:rPr>
      </w:pPr>
      <w:r w:rsidRPr="00B432D6">
        <w:rPr>
          <w:b/>
          <w:sz w:val="20"/>
        </w:rPr>
        <w:t>1.</w:t>
      </w:r>
      <w:r>
        <w:rPr>
          <w:sz w:val="20"/>
        </w:rPr>
        <w:t xml:space="preserve"> </w:t>
      </w:r>
      <w:r w:rsidR="00815A8A" w:rsidRPr="00B432D6">
        <w:rPr>
          <w:sz w:val="20"/>
        </w:rPr>
        <w:t>ЗДОРОВЬЕ</w:t>
      </w:r>
      <w:r w:rsidR="00815A8A" w:rsidRPr="00B432D6">
        <w:rPr>
          <w:spacing w:val="-4"/>
          <w:sz w:val="20"/>
        </w:rPr>
        <w:t xml:space="preserve"> </w:t>
      </w:r>
      <w:r w:rsidR="00815A8A" w:rsidRPr="00B432D6">
        <w:rPr>
          <w:sz w:val="20"/>
        </w:rPr>
        <w:t>ЧЕЛОВЕКА,</w:t>
      </w:r>
      <w:r w:rsidR="00815A8A" w:rsidRPr="00B432D6">
        <w:rPr>
          <w:spacing w:val="-4"/>
          <w:sz w:val="20"/>
        </w:rPr>
        <w:t xml:space="preserve"> </w:t>
      </w:r>
      <w:r w:rsidR="00815A8A" w:rsidRPr="00B432D6">
        <w:rPr>
          <w:sz w:val="20"/>
        </w:rPr>
        <w:t>ПО</w:t>
      </w:r>
      <w:r w:rsidR="00815A8A" w:rsidRPr="00B432D6">
        <w:rPr>
          <w:spacing w:val="-4"/>
          <w:sz w:val="20"/>
        </w:rPr>
        <w:t xml:space="preserve"> </w:t>
      </w:r>
      <w:r w:rsidR="00815A8A" w:rsidRPr="00B432D6">
        <w:rPr>
          <w:sz w:val="20"/>
        </w:rPr>
        <w:t>ОПРЕДЕЛЕНИЮ</w:t>
      </w:r>
      <w:r w:rsidR="00815A8A" w:rsidRPr="00B432D6">
        <w:rPr>
          <w:spacing w:val="-5"/>
          <w:sz w:val="20"/>
        </w:rPr>
        <w:t xml:space="preserve"> </w:t>
      </w:r>
      <w:r w:rsidR="00815A8A" w:rsidRPr="00B432D6">
        <w:rPr>
          <w:sz w:val="20"/>
        </w:rPr>
        <w:t>ЭКСПЕРТОВ</w:t>
      </w:r>
      <w:r w:rsidR="00815A8A" w:rsidRPr="00B432D6">
        <w:rPr>
          <w:spacing w:val="-5"/>
          <w:sz w:val="20"/>
        </w:rPr>
        <w:t xml:space="preserve"> </w:t>
      </w:r>
      <w:r w:rsidR="00815A8A" w:rsidRPr="00B432D6">
        <w:rPr>
          <w:sz w:val="20"/>
        </w:rPr>
        <w:t>ВОЗ, –</w:t>
      </w:r>
      <w:r w:rsidR="00815A8A" w:rsidRPr="00B432D6">
        <w:rPr>
          <w:spacing w:val="-3"/>
          <w:sz w:val="20"/>
        </w:rPr>
        <w:t xml:space="preserve"> </w:t>
      </w:r>
      <w:r w:rsidR="00815A8A" w:rsidRPr="00B432D6">
        <w:rPr>
          <w:sz w:val="20"/>
        </w:rPr>
        <w:t>ЭТО</w:t>
      </w:r>
      <w:r w:rsidR="00815A8A" w:rsidRPr="00B432D6">
        <w:rPr>
          <w:spacing w:val="-4"/>
          <w:sz w:val="20"/>
        </w:rPr>
        <w:t xml:space="preserve"> </w:t>
      </w:r>
      <w:r w:rsidR="00815A8A" w:rsidRPr="00B432D6">
        <w:rPr>
          <w:sz w:val="20"/>
        </w:rPr>
        <w:t>НЕ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z w:val="20"/>
        </w:rPr>
        <w:t>ТОЛЬКО</w:t>
      </w:r>
      <w:r w:rsidR="00815A8A" w:rsidRPr="00B432D6">
        <w:rPr>
          <w:spacing w:val="-5"/>
          <w:sz w:val="20"/>
        </w:rPr>
        <w:t xml:space="preserve"> </w:t>
      </w:r>
      <w:r w:rsidR="00815A8A" w:rsidRPr="00B432D6">
        <w:rPr>
          <w:sz w:val="20"/>
        </w:rPr>
        <w:t xml:space="preserve">ОТСУТСТВИЕ БОЛЕЗНЕЙ ИЛИ ФИЗИЧЕСКИХ ДЕФЕКТОВ, А СОСТОЯНИЕ ПОЛНОГО </w:t>
      </w:r>
      <w:r w:rsidR="00830E25" w:rsidRPr="00B432D6">
        <w:rPr>
          <w:bCs/>
          <w:sz w:val="20"/>
          <w:u w:val="single"/>
        </w:rPr>
        <w:t>физического</w:t>
      </w:r>
      <w:r w:rsidR="00830E25" w:rsidRPr="00B432D6">
        <w:rPr>
          <w:sz w:val="20"/>
          <w:u w:val="single"/>
        </w:rPr>
        <w:t>, душевного и социального</w:t>
      </w:r>
      <w:r w:rsidR="00830E25" w:rsidRPr="00B432D6">
        <w:rPr>
          <w:sz w:val="20"/>
        </w:rPr>
        <w:t xml:space="preserve"> </w:t>
      </w:r>
      <w:r w:rsidR="00815A8A" w:rsidRPr="00B432D6">
        <w:rPr>
          <w:spacing w:val="-2"/>
        </w:rPr>
        <w:t>БЛАГОПОЛУЧИЯ</w:t>
      </w:r>
    </w:p>
    <w:p w:rsidR="00F2574E" w:rsidRPr="00B432D6" w:rsidRDefault="00F2574E" w:rsidP="00F2574E">
      <w:pPr>
        <w:tabs>
          <w:tab w:val="left" w:pos="826"/>
          <w:tab w:val="left" w:pos="8752"/>
        </w:tabs>
        <w:spacing w:before="1"/>
        <w:ind w:left="243" w:right="289"/>
        <w:rPr>
          <w:spacing w:val="-2"/>
        </w:rPr>
      </w:pPr>
    </w:p>
    <w:p w:rsidR="004577DA" w:rsidRPr="00B432D6" w:rsidRDefault="00B432D6" w:rsidP="00F2574E">
      <w:pPr>
        <w:tabs>
          <w:tab w:val="left" w:pos="826"/>
        </w:tabs>
        <w:ind w:left="243"/>
        <w:rPr>
          <w:sz w:val="20"/>
        </w:rPr>
      </w:pPr>
      <w:r w:rsidRPr="00B432D6">
        <w:rPr>
          <w:b/>
          <w:sz w:val="20"/>
        </w:rPr>
        <w:t>2.</w:t>
      </w:r>
      <w:r>
        <w:rPr>
          <w:sz w:val="20"/>
        </w:rPr>
        <w:t xml:space="preserve"> </w:t>
      </w:r>
      <w:r w:rsidR="00815A8A" w:rsidRPr="00B432D6">
        <w:rPr>
          <w:sz w:val="20"/>
        </w:rPr>
        <w:t>КАЧЕСТВО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z w:val="20"/>
        </w:rPr>
        <w:t>ЖИЗНИ,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z w:val="20"/>
        </w:rPr>
        <w:t>ПО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z w:val="20"/>
        </w:rPr>
        <w:t>ОПРЕДЕЛЕНИЮ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z w:val="20"/>
        </w:rPr>
        <w:t>ЭКСПЕРТОВ</w:t>
      </w:r>
      <w:r w:rsidR="00815A8A" w:rsidRPr="00B432D6">
        <w:rPr>
          <w:spacing w:val="-7"/>
          <w:sz w:val="20"/>
        </w:rPr>
        <w:t xml:space="preserve"> </w:t>
      </w:r>
      <w:r w:rsidR="00815A8A" w:rsidRPr="00B432D6">
        <w:rPr>
          <w:sz w:val="20"/>
        </w:rPr>
        <w:t>ВОЗ,</w:t>
      </w:r>
      <w:r w:rsidR="00815A8A" w:rsidRPr="00B432D6">
        <w:rPr>
          <w:spacing w:val="-4"/>
          <w:sz w:val="20"/>
        </w:rPr>
        <w:t xml:space="preserve"> </w:t>
      </w:r>
      <w:r w:rsidR="00815A8A" w:rsidRPr="00B432D6">
        <w:rPr>
          <w:sz w:val="20"/>
        </w:rPr>
        <w:t>–</w:t>
      </w:r>
      <w:r w:rsidR="00815A8A" w:rsidRPr="00B432D6">
        <w:rPr>
          <w:spacing w:val="-7"/>
          <w:sz w:val="20"/>
        </w:rPr>
        <w:t xml:space="preserve"> </w:t>
      </w:r>
      <w:r w:rsidR="00815A8A" w:rsidRPr="00B432D6">
        <w:rPr>
          <w:sz w:val="20"/>
        </w:rPr>
        <w:t>ЭТО</w:t>
      </w:r>
      <w:r w:rsidR="00815A8A" w:rsidRPr="00B432D6">
        <w:rPr>
          <w:spacing w:val="-8"/>
          <w:sz w:val="20"/>
        </w:rPr>
        <w:t xml:space="preserve"> </w:t>
      </w:r>
      <w:r w:rsidR="00815A8A" w:rsidRPr="00B432D6">
        <w:rPr>
          <w:spacing w:val="-2"/>
          <w:sz w:val="20"/>
        </w:rPr>
        <w:t>ИНТЕГРАЛЬНАЯ</w:t>
      </w:r>
    </w:p>
    <w:p w:rsidR="004577DA" w:rsidRDefault="00830E25" w:rsidP="00F2574E">
      <w:pPr>
        <w:pStyle w:val="a3"/>
        <w:tabs>
          <w:tab w:val="left" w:pos="2182"/>
        </w:tabs>
        <w:spacing w:before="1"/>
        <w:ind w:left="963" w:right="290"/>
      </w:pPr>
      <w:r>
        <w:rPr>
          <w:u w:val="single"/>
        </w:rPr>
        <w:t>х</w:t>
      </w:r>
      <w:r w:rsidRPr="00830E25">
        <w:rPr>
          <w:u w:val="single"/>
        </w:rPr>
        <w:t>арактеристика</w:t>
      </w:r>
      <w:r>
        <w:rPr>
          <w:u w:val="single"/>
        </w:rPr>
        <w:t xml:space="preserve"> </w:t>
      </w:r>
      <w:r w:rsidR="00815A8A">
        <w:t>ФИЗИЧЕСКОГО,</w:t>
      </w:r>
      <w:r w:rsidR="00815A8A">
        <w:rPr>
          <w:spacing w:val="-10"/>
        </w:rPr>
        <w:t xml:space="preserve"> </w:t>
      </w:r>
      <w:r w:rsidR="00815A8A">
        <w:t>ПСИХОЛОГИЧЕСКОГО,</w:t>
      </w:r>
      <w:r w:rsidR="00815A8A">
        <w:rPr>
          <w:spacing w:val="-10"/>
        </w:rPr>
        <w:t xml:space="preserve"> </w:t>
      </w:r>
      <w:r w:rsidR="00815A8A">
        <w:t>ЭМОЦИОНАЛЬНОГО</w:t>
      </w:r>
      <w:r w:rsidR="00815A8A">
        <w:rPr>
          <w:spacing w:val="-9"/>
        </w:rPr>
        <w:t xml:space="preserve"> </w:t>
      </w:r>
      <w:r w:rsidR="00815A8A">
        <w:t>И</w:t>
      </w:r>
      <w:r w:rsidR="00815A8A">
        <w:rPr>
          <w:spacing w:val="-10"/>
        </w:rPr>
        <w:t xml:space="preserve"> </w:t>
      </w:r>
      <w:r w:rsidR="00815A8A">
        <w:t>СОЦИАЛЬНОГО ФУНКЦИОНИРОВАНИЯ ЧЕЛОВЕКА, ОСНОВАННАЯ НА ЕГО СУБЪЕКТИВНОМ ВОСПРИЯТИИ</w:t>
      </w:r>
    </w:p>
    <w:p w:rsidR="00F2574E" w:rsidRPr="00B432D6" w:rsidRDefault="00F2574E" w:rsidP="00F2574E">
      <w:pPr>
        <w:pStyle w:val="a3"/>
        <w:tabs>
          <w:tab w:val="left" w:pos="2182"/>
        </w:tabs>
        <w:spacing w:before="1"/>
        <w:ind w:left="963" w:right="290"/>
      </w:pPr>
    </w:p>
    <w:p w:rsidR="004577DA" w:rsidRPr="00B432D6" w:rsidRDefault="00B432D6" w:rsidP="00F2574E">
      <w:pPr>
        <w:tabs>
          <w:tab w:val="left" w:pos="826"/>
        </w:tabs>
        <w:ind w:left="243"/>
        <w:rPr>
          <w:sz w:val="20"/>
        </w:rPr>
      </w:pPr>
      <w:r w:rsidRPr="00B432D6">
        <w:rPr>
          <w:b/>
          <w:sz w:val="20"/>
        </w:rPr>
        <w:t>3.</w:t>
      </w:r>
      <w:r>
        <w:rPr>
          <w:sz w:val="20"/>
        </w:rPr>
        <w:t xml:space="preserve"> </w:t>
      </w:r>
      <w:r w:rsidR="00815A8A" w:rsidRPr="00B432D6">
        <w:rPr>
          <w:sz w:val="20"/>
        </w:rPr>
        <w:t>ФИЗИЧЕСКОЕ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РАЗВИТИЕ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–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ЭТО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ВАЖНЕЙШИЙ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ИНТЕГРАЛЬНЫЙ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КРИТЕРИЙ</w:t>
      </w:r>
      <w:r w:rsidR="00815A8A" w:rsidRPr="00B432D6">
        <w:rPr>
          <w:spacing w:val="-12"/>
          <w:sz w:val="20"/>
        </w:rPr>
        <w:t xml:space="preserve"> </w:t>
      </w:r>
      <w:r w:rsidR="00815A8A" w:rsidRPr="00B432D6">
        <w:rPr>
          <w:spacing w:val="-2"/>
          <w:sz w:val="20"/>
        </w:rPr>
        <w:t>АДЕКВАТНОСТИ</w:t>
      </w:r>
    </w:p>
    <w:p w:rsidR="004577DA" w:rsidRDefault="00830E25" w:rsidP="00F2574E">
      <w:pPr>
        <w:pStyle w:val="a3"/>
        <w:tabs>
          <w:tab w:val="left" w:pos="1882"/>
          <w:tab w:val="left" w:pos="2981"/>
        </w:tabs>
        <w:spacing w:before="1"/>
        <w:ind w:left="963"/>
        <w:rPr>
          <w:spacing w:val="-2"/>
        </w:rPr>
      </w:pPr>
      <w:r w:rsidRPr="00830E25">
        <w:rPr>
          <w:u w:val="single"/>
        </w:rPr>
        <w:t>роста и </w:t>
      </w:r>
      <w:r w:rsidRPr="00830E25">
        <w:rPr>
          <w:bCs/>
          <w:u w:val="single"/>
        </w:rPr>
        <w:t>развития</w:t>
      </w:r>
      <w:r>
        <w:rPr>
          <w:b/>
          <w:bCs/>
          <w:u w:val="single"/>
        </w:rPr>
        <w:t xml:space="preserve"> </w:t>
      </w:r>
      <w:r w:rsidR="00815A8A">
        <w:rPr>
          <w:spacing w:val="-2"/>
        </w:rPr>
        <w:t>УСЛОВИЯМ</w:t>
      </w:r>
      <w:r w:rsidR="00815A8A">
        <w:t xml:space="preserve"> </w:t>
      </w:r>
      <w:r w:rsidR="00815A8A">
        <w:rPr>
          <w:spacing w:val="-2"/>
        </w:rPr>
        <w:t>ВНЕШНЕЙ</w:t>
      </w:r>
      <w:r w:rsidR="00815A8A">
        <w:rPr>
          <w:spacing w:val="1"/>
        </w:rPr>
        <w:t xml:space="preserve"> </w:t>
      </w:r>
      <w:r w:rsidR="00815A8A">
        <w:rPr>
          <w:spacing w:val="-2"/>
        </w:rPr>
        <w:t>СРЕДЫ</w:t>
      </w:r>
    </w:p>
    <w:p w:rsidR="00F2574E" w:rsidRPr="00B432D6" w:rsidRDefault="00F2574E" w:rsidP="00F2574E">
      <w:pPr>
        <w:pStyle w:val="a3"/>
        <w:tabs>
          <w:tab w:val="left" w:pos="1882"/>
          <w:tab w:val="left" w:pos="2981"/>
        </w:tabs>
        <w:spacing w:before="1"/>
        <w:ind w:left="963"/>
      </w:pPr>
    </w:p>
    <w:p w:rsidR="004577DA" w:rsidRDefault="00815A8A" w:rsidP="00F2574E">
      <w:pPr>
        <w:tabs>
          <w:tab w:val="left" w:pos="925"/>
          <w:tab w:val="left" w:pos="926"/>
          <w:tab w:val="left" w:pos="6182"/>
        </w:tabs>
        <w:spacing w:before="1"/>
        <w:ind w:left="243" w:right="149"/>
        <w:rPr>
          <w:spacing w:val="-2"/>
          <w:sz w:val="20"/>
        </w:rPr>
      </w:pPr>
      <w:r>
        <w:tab/>
      </w:r>
      <w:r w:rsidR="00B432D6" w:rsidRPr="00B432D6">
        <w:rPr>
          <w:b/>
        </w:rPr>
        <w:t>4.</w:t>
      </w:r>
      <w:r w:rsidR="00B432D6">
        <w:t xml:space="preserve"> </w:t>
      </w:r>
      <w:r w:rsidRPr="00B432D6">
        <w:rPr>
          <w:sz w:val="20"/>
        </w:rPr>
        <w:t>ГЛАВНЫЙ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КРИТЕРИЙ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НЕРВНО-ПСИХИЧЕСКОГО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ЗДОРОВЬЯ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И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ХОРОШЕГО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ПРОГНОЗА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 xml:space="preserve">ДЛЯ РЕБЕНКА РАННЕГО ВОЗРАСТА – ЭТО </w:t>
      </w:r>
      <w:r w:rsidR="00830E25" w:rsidRPr="00B432D6">
        <w:rPr>
          <w:bCs/>
          <w:sz w:val="20"/>
          <w:u w:val="single"/>
        </w:rPr>
        <w:t>функционального</w:t>
      </w:r>
      <w:r w:rsidRPr="00B432D6">
        <w:rPr>
          <w:sz w:val="20"/>
          <w:u w:val="single"/>
        </w:rPr>
        <w:tab/>
      </w:r>
      <w:r w:rsidRPr="00B432D6">
        <w:rPr>
          <w:spacing w:val="-2"/>
          <w:sz w:val="20"/>
        </w:rPr>
        <w:t>РАЗВИТИЯ</w:t>
      </w:r>
    </w:p>
    <w:p w:rsidR="00F2574E" w:rsidRPr="00B432D6" w:rsidRDefault="00F2574E" w:rsidP="00F2574E">
      <w:pPr>
        <w:tabs>
          <w:tab w:val="left" w:pos="925"/>
          <w:tab w:val="left" w:pos="926"/>
          <w:tab w:val="left" w:pos="6182"/>
        </w:tabs>
        <w:spacing w:before="1"/>
        <w:ind w:left="243" w:right="149"/>
        <w:rPr>
          <w:sz w:val="20"/>
        </w:rPr>
      </w:pPr>
    </w:p>
    <w:p w:rsidR="004577DA" w:rsidRDefault="00B432D6" w:rsidP="00F2574E">
      <w:pPr>
        <w:tabs>
          <w:tab w:val="left" w:pos="826"/>
          <w:tab w:val="left" w:pos="9942"/>
        </w:tabs>
        <w:ind w:left="243" w:right="101"/>
        <w:rPr>
          <w:spacing w:val="-2"/>
          <w:sz w:val="20"/>
        </w:rPr>
      </w:pPr>
      <w:r w:rsidRPr="00B432D6">
        <w:rPr>
          <w:b/>
          <w:sz w:val="20"/>
        </w:rPr>
        <w:t>5.</w:t>
      </w:r>
      <w:r>
        <w:rPr>
          <w:sz w:val="20"/>
        </w:rPr>
        <w:t xml:space="preserve"> </w:t>
      </w:r>
      <w:r w:rsidR="00815A8A" w:rsidRPr="00B432D6">
        <w:rPr>
          <w:sz w:val="20"/>
        </w:rPr>
        <w:t xml:space="preserve">СТЕПЕНЬ РЕЗИСТЕНТНОСТИ ОРГАНИЗМА РЕБЕНКА ОПРЕДЕЛЯЕТСЯ КРАТНОСТЬЮ </w:t>
      </w:r>
      <w:r w:rsidR="00830E25" w:rsidRPr="00B432D6">
        <w:rPr>
          <w:sz w:val="20"/>
          <w:u w:val="single"/>
        </w:rPr>
        <w:t>острых</w:t>
      </w:r>
      <w:r w:rsidR="00815A8A" w:rsidRPr="00B432D6">
        <w:rPr>
          <w:sz w:val="20"/>
        </w:rPr>
        <w:t xml:space="preserve"> ЗАБОЛЕВАНИЙ, ПЕРЕНЕСЕННЫХ РЕБЕНКОМ В ТЕЧЕНИЕ ГОДА, ПРЕДШЕСТВУЮЩЕГО </w:t>
      </w:r>
      <w:r w:rsidR="00815A8A" w:rsidRPr="00B432D6">
        <w:rPr>
          <w:spacing w:val="-2"/>
          <w:sz w:val="20"/>
        </w:rPr>
        <w:t>ОСМОТРУ</w:t>
      </w:r>
    </w:p>
    <w:p w:rsidR="00F2574E" w:rsidRPr="00B432D6" w:rsidRDefault="00F2574E" w:rsidP="00F2574E">
      <w:pPr>
        <w:tabs>
          <w:tab w:val="left" w:pos="826"/>
          <w:tab w:val="left" w:pos="9942"/>
        </w:tabs>
        <w:ind w:left="243" w:right="101"/>
        <w:rPr>
          <w:sz w:val="20"/>
        </w:rPr>
      </w:pPr>
    </w:p>
    <w:p w:rsidR="004577DA" w:rsidRPr="00B432D6" w:rsidRDefault="00B432D6" w:rsidP="00F2574E">
      <w:pPr>
        <w:tabs>
          <w:tab w:val="left" w:pos="826"/>
          <w:tab w:val="left" w:pos="9200"/>
        </w:tabs>
        <w:ind w:left="243" w:right="145"/>
        <w:rPr>
          <w:sz w:val="24"/>
        </w:rPr>
      </w:pPr>
      <w:r w:rsidRPr="00B432D6">
        <w:rPr>
          <w:b/>
          <w:sz w:val="20"/>
        </w:rPr>
        <w:t>6.</w:t>
      </w:r>
      <w:r>
        <w:rPr>
          <w:sz w:val="20"/>
        </w:rPr>
        <w:t xml:space="preserve"> </w:t>
      </w:r>
      <w:r w:rsidR="00815A8A" w:rsidRPr="00B432D6">
        <w:rPr>
          <w:sz w:val="20"/>
        </w:rPr>
        <w:t xml:space="preserve">РЕЗИСТЕНТНОСТЬ ОРГАНИЗМА РЕБЕНКА </w:t>
      </w:r>
      <w:r w:rsidR="00815A8A" w:rsidRPr="00B432D6">
        <w:rPr>
          <w:sz w:val="24"/>
        </w:rPr>
        <w:t xml:space="preserve">5 </w:t>
      </w:r>
      <w:r w:rsidR="00815A8A" w:rsidRPr="00B432D6">
        <w:rPr>
          <w:sz w:val="20"/>
        </w:rPr>
        <w:t xml:space="preserve">ЛЕТ ОПРЕДЕЛЯЕТСЯ КАК </w:t>
      </w:r>
      <w:r w:rsidR="003838E4" w:rsidRPr="00B432D6">
        <w:rPr>
          <w:sz w:val="20"/>
          <w:u w:val="single"/>
        </w:rPr>
        <w:t>кратность острых заболеваний, перенесенных </w:t>
      </w:r>
      <w:r w:rsidR="003838E4" w:rsidRPr="00B432D6">
        <w:rPr>
          <w:bCs/>
          <w:sz w:val="20"/>
          <w:u w:val="single"/>
        </w:rPr>
        <w:t>ребенком</w:t>
      </w:r>
      <w:r w:rsidR="003838E4" w:rsidRPr="00B432D6">
        <w:rPr>
          <w:sz w:val="20"/>
          <w:u w:val="single"/>
        </w:rPr>
        <w:t> в течение </w:t>
      </w:r>
      <w:r w:rsidR="003838E4" w:rsidRPr="00B432D6">
        <w:rPr>
          <w:bCs/>
          <w:sz w:val="20"/>
          <w:u w:val="single"/>
        </w:rPr>
        <w:t>года</w:t>
      </w:r>
      <w:r w:rsidR="003838E4" w:rsidRPr="00B432D6">
        <w:rPr>
          <w:sz w:val="20"/>
          <w:u w:val="single"/>
        </w:rPr>
        <w:t>.</w:t>
      </w:r>
      <w:r w:rsidR="00815A8A" w:rsidRPr="00B432D6">
        <w:rPr>
          <w:sz w:val="20"/>
        </w:rPr>
        <w:t xml:space="preserve">, ЕСЛИ ЧИСЛО ЭПИЗОДОВ ОСТРЫХ ЗАБОЛЕВАНИЙ СОСТАВЛЯЕТ </w:t>
      </w:r>
      <w:r w:rsidR="00815A8A" w:rsidRPr="00B432D6">
        <w:rPr>
          <w:sz w:val="24"/>
        </w:rPr>
        <w:t xml:space="preserve">7 </w:t>
      </w:r>
      <w:r w:rsidR="00815A8A" w:rsidRPr="00B432D6">
        <w:rPr>
          <w:sz w:val="20"/>
        </w:rPr>
        <w:t xml:space="preserve">В ТЕЧЕНИЕ ГОДА, ИНДЕКС РЕЗИСТЕНТНОСТИ </w:t>
      </w:r>
      <w:r w:rsidR="00815A8A" w:rsidRPr="00B432D6">
        <w:rPr>
          <w:sz w:val="24"/>
        </w:rPr>
        <w:t>IR = 0,6</w:t>
      </w:r>
    </w:p>
    <w:p w:rsidR="004577DA" w:rsidRPr="00B432D6" w:rsidRDefault="00B432D6" w:rsidP="00F2574E">
      <w:pPr>
        <w:tabs>
          <w:tab w:val="left" w:pos="826"/>
        </w:tabs>
        <w:spacing w:before="232"/>
        <w:ind w:left="243"/>
        <w:rPr>
          <w:sz w:val="20"/>
        </w:rPr>
      </w:pPr>
      <w:r w:rsidRPr="00B432D6">
        <w:rPr>
          <w:b/>
          <w:w w:val="95"/>
          <w:sz w:val="20"/>
        </w:rPr>
        <w:t>7.</w:t>
      </w:r>
      <w:r>
        <w:rPr>
          <w:w w:val="95"/>
          <w:sz w:val="20"/>
        </w:rPr>
        <w:t xml:space="preserve"> </w:t>
      </w:r>
      <w:r w:rsidR="00815A8A" w:rsidRPr="00B432D6">
        <w:rPr>
          <w:w w:val="95"/>
          <w:sz w:val="20"/>
        </w:rPr>
        <w:t>ПРАВИЛЬНЫЙ</w:t>
      </w:r>
      <w:r w:rsidR="00815A8A" w:rsidRPr="00B432D6">
        <w:rPr>
          <w:spacing w:val="49"/>
          <w:sz w:val="20"/>
        </w:rPr>
        <w:t xml:space="preserve"> </w:t>
      </w:r>
      <w:r w:rsidR="00815A8A" w:rsidRPr="00B432D6">
        <w:rPr>
          <w:w w:val="95"/>
          <w:sz w:val="20"/>
        </w:rPr>
        <w:t>ПОРЯДОК</w:t>
      </w:r>
      <w:r w:rsidR="00815A8A" w:rsidRPr="00B432D6">
        <w:rPr>
          <w:spacing w:val="51"/>
          <w:sz w:val="20"/>
        </w:rPr>
        <w:t xml:space="preserve"> </w:t>
      </w:r>
      <w:r w:rsidR="00815A8A" w:rsidRPr="00B432D6">
        <w:rPr>
          <w:w w:val="95"/>
          <w:sz w:val="20"/>
        </w:rPr>
        <w:t>ИССЛЕДОВАНИЯ</w:t>
      </w:r>
      <w:r w:rsidR="00815A8A" w:rsidRPr="00B432D6">
        <w:rPr>
          <w:spacing w:val="47"/>
          <w:sz w:val="20"/>
        </w:rPr>
        <w:t xml:space="preserve"> </w:t>
      </w:r>
      <w:r w:rsidR="00815A8A" w:rsidRPr="00B432D6">
        <w:rPr>
          <w:w w:val="95"/>
          <w:sz w:val="20"/>
        </w:rPr>
        <w:t>КРИТЕРИЕВ</w:t>
      </w:r>
      <w:r w:rsidR="00815A8A" w:rsidRPr="00B432D6">
        <w:rPr>
          <w:spacing w:val="51"/>
          <w:sz w:val="20"/>
        </w:rPr>
        <w:t xml:space="preserve"> </w:t>
      </w:r>
      <w:r w:rsidR="00815A8A" w:rsidRPr="00B432D6">
        <w:rPr>
          <w:spacing w:val="-2"/>
          <w:w w:val="95"/>
          <w:sz w:val="20"/>
        </w:rPr>
        <w:t>ЗДОРОВЬЯ</w:t>
      </w:r>
    </w:p>
    <w:p w:rsidR="004577DA" w:rsidRPr="00B432D6" w:rsidRDefault="00542919" w:rsidP="00F2574E">
      <w:pPr>
        <w:tabs>
          <w:tab w:val="left" w:pos="1918"/>
        </w:tabs>
        <w:ind w:left="963"/>
        <w:rPr>
          <w:sz w:val="20"/>
        </w:rPr>
      </w:pPr>
      <w:r>
        <w:rPr>
          <w:sz w:val="20"/>
        </w:rPr>
        <w:t xml:space="preserve">1 </w:t>
      </w:r>
      <w:r w:rsidR="00815A8A" w:rsidRPr="00B432D6">
        <w:rPr>
          <w:sz w:val="20"/>
        </w:rPr>
        <w:t>оценка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физического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и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нервно-психического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pacing w:val="-2"/>
          <w:sz w:val="20"/>
        </w:rPr>
        <w:t>развития</w:t>
      </w:r>
      <w:r w:rsidR="003838E4" w:rsidRPr="00B432D6">
        <w:rPr>
          <w:spacing w:val="-2"/>
          <w:sz w:val="20"/>
        </w:rPr>
        <w:t xml:space="preserve">   (2)</w:t>
      </w:r>
    </w:p>
    <w:p w:rsidR="004577DA" w:rsidRPr="00B432D6" w:rsidRDefault="00542919" w:rsidP="00F2574E">
      <w:pPr>
        <w:tabs>
          <w:tab w:val="left" w:pos="1918"/>
        </w:tabs>
        <w:ind w:left="963"/>
        <w:rPr>
          <w:sz w:val="20"/>
        </w:rPr>
      </w:pPr>
      <w:r>
        <w:rPr>
          <w:w w:val="95"/>
          <w:sz w:val="20"/>
        </w:rPr>
        <w:t xml:space="preserve">2 </w:t>
      </w:r>
      <w:r w:rsidR="00815A8A" w:rsidRPr="00B432D6">
        <w:rPr>
          <w:w w:val="95"/>
          <w:sz w:val="20"/>
        </w:rPr>
        <w:t>исследование</w:t>
      </w:r>
      <w:r w:rsidR="00815A8A" w:rsidRPr="00B432D6">
        <w:rPr>
          <w:spacing w:val="50"/>
          <w:sz w:val="20"/>
        </w:rPr>
        <w:t xml:space="preserve"> </w:t>
      </w:r>
      <w:r w:rsidR="00815A8A" w:rsidRPr="00B432D6">
        <w:rPr>
          <w:w w:val="95"/>
          <w:sz w:val="20"/>
        </w:rPr>
        <w:t>функционального</w:t>
      </w:r>
      <w:r w:rsidR="00815A8A" w:rsidRPr="00B432D6">
        <w:rPr>
          <w:spacing w:val="53"/>
          <w:sz w:val="20"/>
        </w:rPr>
        <w:t xml:space="preserve"> </w:t>
      </w:r>
      <w:r w:rsidR="00815A8A" w:rsidRPr="00B432D6">
        <w:rPr>
          <w:spacing w:val="-2"/>
          <w:w w:val="95"/>
          <w:sz w:val="20"/>
        </w:rPr>
        <w:t>состояния</w:t>
      </w:r>
      <w:r w:rsidR="003838E4" w:rsidRPr="00B432D6">
        <w:rPr>
          <w:spacing w:val="-2"/>
          <w:w w:val="95"/>
          <w:sz w:val="20"/>
        </w:rPr>
        <w:t xml:space="preserve">   (3)</w:t>
      </w:r>
    </w:p>
    <w:p w:rsidR="004577DA" w:rsidRPr="00B432D6" w:rsidRDefault="00542919" w:rsidP="00F2574E">
      <w:pPr>
        <w:tabs>
          <w:tab w:val="left" w:pos="1918"/>
        </w:tabs>
        <w:ind w:left="963"/>
        <w:rPr>
          <w:sz w:val="20"/>
        </w:rPr>
      </w:pPr>
      <w:r>
        <w:rPr>
          <w:spacing w:val="-2"/>
          <w:sz w:val="20"/>
        </w:rPr>
        <w:t xml:space="preserve">3 </w:t>
      </w:r>
      <w:r w:rsidR="00815A8A" w:rsidRPr="00B432D6">
        <w:rPr>
          <w:spacing w:val="-2"/>
          <w:sz w:val="20"/>
        </w:rPr>
        <w:t>установление</w:t>
      </w:r>
      <w:r w:rsidR="00815A8A" w:rsidRPr="00B432D6">
        <w:rPr>
          <w:spacing w:val="9"/>
          <w:sz w:val="20"/>
        </w:rPr>
        <w:t xml:space="preserve"> </w:t>
      </w:r>
      <w:r w:rsidR="00815A8A" w:rsidRPr="00B432D6">
        <w:rPr>
          <w:spacing w:val="-2"/>
          <w:sz w:val="20"/>
        </w:rPr>
        <w:t>диагноза</w:t>
      </w:r>
      <w:r w:rsidR="003838E4" w:rsidRPr="00B432D6">
        <w:rPr>
          <w:spacing w:val="-2"/>
          <w:sz w:val="20"/>
        </w:rPr>
        <w:t xml:space="preserve">   (5)</w:t>
      </w:r>
    </w:p>
    <w:p w:rsidR="004577DA" w:rsidRPr="00B432D6" w:rsidRDefault="00542919" w:rsidP="00F2574E">
      <w:pPr>
        <w:tabs>
          <w:tab w:val="left" w:pos="1918"/>
        </w:tabs>
        <w:spacing w:before="1"/>
        <w:ind w:left="963"/>
        <w:rPr>
          <w:sz w:val="20"/>
        </w:rPr>
      </w:pPr>
      <w:r>
        <w:rPr>
          <w:sz w:val="20"/>
        </w:rPr>
        <w:t xml:space="preserve">4 </w:t>
      </w:r>
      <w:r w:rsidR="00815A8A" w:rsidRPr="00B432D6">
        <w:rPr>
          <w:sz w:val="20"/>
        </w:rPr>
        <w:t>сбор</w:t>
      </w:r>
      <w:r w:rsidR="00815A8A" w:rsidRPr="00B432D6">
        <w:rPr>
          <w:spacing w:val="-3"/>
          <w:sz w:val="20"/>
        </w:rPr>
        <w:t xml:space="preserve"> </w:t>
      </w:r>
      <w:r w:rsidR="00815A8A" w:rsidRPr="00B432D6">
        <w:rPr>
          <w:spacing w:val="-2"/>
          <w:sz w:val="20"/>
        </w:rPr>
        <w:t>анамнеза</w:t>
      </w:r>
      <w:r w:rsidR="003838E4" w:rsidRPr="00B432D6">
        <w:rPr>
          <w:spacing w:val="-2"/>
          <w:sz w:val="20"/>
        </w:rPr>
        <w:t xml:space="preserve">   (1)</w:t>
      </w:r>
    </w:p>
    <w:p w:rsidR="004577DA" w:rsidRPr="00B432D6" w:rsidRDefault="00542919" w:rsidP="00F2574E">
      <w:pPr>
        <w:tabs>
          <w:tab w:val="left" w:pos="1918"/>
        </w:tabs>
        <w:spacing w:before="1"/>
        <w:ind w:left="963"/>
        <w:rPr>
          <w:sz w:val="20"/>
        </w:rPr>
      </w:pPr>
      <w:r>
        <w:rPr>
          <w:sz w:val="20"/>
        </w:rPr>
        <w:t xml:space="preserve">5 </w:t>
      </w:r>
      <w:r w:rsidR="00815A8A" w:rsidRPr="00B432D6">
        <w:rPr>
          <w:sz w:val="20"/>
        </w:rPr>
        <w:t>оценка</w:t>
      </w:r>
      <w:r w:rsidR="00815A8A" w:rsidRPr="00B432D6">
        <w:rPr>
          <w:spacing w:val="-9"/>
          <w:sz w:val="20"/>
        </w:rPr>
        <w:t xml:space="preserve"> </w:t>
      </w:r>
      <w:r w:rsidR="00815A8A" w:rsidRPr="00B432D6">
        <w:rPr>
          <w:spacing w:val="-2"/>
          <w:sz w:val="20"/>
        </w:rPr>
        <w:t>резистентности</w:t>
      </w:r>
      <w:r w:rsidR="003838E4" w:rsidRPr="00B432D6">
        <w:rPr>
          <w:spacing w:val="-2"/>
          <w:sz w:val="20"/>
        </w:rPr>
        <w:t xml:space="preserve">  (4)</w:t>
      </w:r>
    </w:p>
    <w:p w:rsidR="004577DA" w:rsidRDefault="004577DA" w:rsidP="00F2574E">
      <w:pPr>
        <w:pStyle w:val="a3"/>
      </w:pPr>
    </w:p>
    <w:p w:rsidR="004577DA" w:rsidRPr="00B432D6" w:rsidRDefault="00B432D6" w:rsidP="00F2574E">
      <w:pPr>
        <w:tabs>
          <w:tab w:val="left" w:pos="826"/>
        </w:tabs>
        <w:spacing w:before="1"/>
        <w:ind w:left="243" w:right="153"/>
        <w:rPr>
          <w:sz w:val="20"/>
        </w:rPr>
      </w:pPr>
      <w:r w:rsidRPr="00B432D6">
        <w:rPr>
          <w:b/>
          <w:sz w:val="20"/>
        </w:rPr>
        <w:t>8.</w:t>
      </w:r>
      <w:r>
        <w:rPr>
          <w:sz w:val="20"/>
        </w:rPr>
        <w:t xml:space="preserve"> </w:t>
      </w:r>
      <w:r w:rsidR="00815A8A" w:rsidRPr="00B432D6">
        <w:rPr>
          <w:sz w:val="20"/>
        </w:rPr>
        <w:t>СООТВЕТСТВИЕ ПЕРИОДА БИОЛОГИЧЕСКОЙ ВОЗРАСТНОЙ ПЕРИОДИЗАЦИИ ДЕТСТВА (1965) И ЕГО ПРОДОЛЖИТЕЛЬНОСТИ</w:t>
      </w:r>
    </w:p>
    <w:p w:rsidR="004577DA" w:rsidRDefault="004577DA" w:rsidP="00F2574E">
      <w:pPr>
        <w:pStyle w:val="a3"/>
        <w:spacing w:before="5"/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5542"/>
      </w:tblGrid>
      <w:tr w:rsidR="004577DA" w:rsidTr="00F2574E">
        <w:trPr>
          <w:trHeight w:val="325"/>
        </w:trPr>
        <w:tc>
          <w:tcPr>
            <w:tcW w:w="3418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новорожденности</w:t>
            </w:r>
          </w:p>
        </w:tc>
        <w:tc>
          <w:tcPr>
            <w:tcW w:w="5542" w:type="dxa"/>
          </w:tcPr>
          <w:p w:rsidR="004577DA" w:rsidRDefault="00815A8A" w:rsidP="00B432D6">
            <w:pPr>
              <w:pStyle w:val="TableParagraph"/>
              <w:tabs>
                <w:tab w:val="left" w:pos="465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  <w:r w:rsidR="003838E4">
              <w:rPr>
                <w:spacing w:val="-4"/>
                <w:sz w:val="20"/>
              </w:rPr>
              <w:t xml:space="preserve">   (3)</w:t>
            </w:r>
          </w:p>
        </w:tc>
      </w:tr>
      <w:tr w:rsidR="004577DA" w:rsidTr="00F2574E">
        <w:trPr>
          <w:trHeight w:val="242"/>
        </w:trPr>
        <w:tc>
          <w:tcPr>
            <w:tcW w:w="3418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Грудной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возраст</w:t>
            </w:r>
          </w:p>
        </w:tc>
        <w:tc>
          <w:tcPr>
            <w:tcW w:w="5542" w:type="dxa"/>
          </w:tcPr>
          <w:p w:rsidR="004577DA" w:rsidRDefault="00815A8A" w:rsidP="00B432D6">
            <w:pPr>
              <w:pStyle w:val="TableParagraph"/>
              <w:tabs>
                <w:tab w:val="left" w:pos="465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мальчики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8-12,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 (5)</w:t>
            </w:r>
          </w:p>
        </w:tc>
      </w:tr>
      <w:tr w:rsidR="004577DA" w:rsidTr="00F2574E">
        <w:trPr>
          <w:trHeight w:val="239"/>
        </w:trPr>
        <w:tc>
          <w:tcPr>
            <w:tcW w:w="3418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детство</w:t>
            </w:r>
          </w:p>
        </w:tc>
        <w:tc>
          <w:tcPr>
            <w:tcW w:w="5542" w:type="dxa"/>
          </w:tcPr>
          <w:p w:rsidR="004577DA" w:rsidRDefault="00815A8A" w:rsidP="00B432D6">
            <w:pPr>
              <w:pStyle w:val="TableParagraph"/>
              <w:tabs>
                <w:tab w:val="left" w:pos="465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  <w:r w:rsidR="003838E4">
              <w:rPr>
                <w:spacing w:val="-4"/>
                <w:sz w:val="20"/>
              </w:rPr>
              <w:t xml:space="preserve">   (2)</w:t>
            </w:r>
          </w:p>
        </w:tc>
      </w:tr>
      <w:tr w:rsidR="004577DA" w:rsidTr="00F2574E">
        <w:trPr>
          <w:trHeight w:val="242"/>
        </w:trPr>
        <w:tc>
          <w:tcPr>
            <w:tcW w:w="3418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Первое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детство</w:t>
            </w:r>
          </w:p>
        </w:tc>
        <w:tc>
          <w:tcPr>
            <w:tcW w:w="5542" w:type="dxa"/>
          </w:tcPr>
          <w:p w:rsidR="004577DA" w:rsidRDefault="00815A8A" w:rsidP="00B432D6">
            <w:pPr>
              <w:pStyle w:val="TableParagraph"/>
              <w:tabs>
                <w:tab w:val="left" w:pos="465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1-10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дней</w:t>
            </w:r>
            <w:r w:rsidR="003838E4">
              <w:rPr>
                <w:spacing w:val="-4"/>
                <w:sz w:val="20"/>
              </w:rPr>
              <w:t xml:space="preserve">    (1)</w:t>
            </w:r>
          </w:p>
        </w:tc>
      </w:tr>
      <w:tr w:rsidR="004577DA" w:rsidTr="00F2574E">
        <w:trPr>
          <w:trHeight w:val="256"/>
        </w:trPr>
        <w:tc>
          <w:tcPr>
            <w:tcW w:w="3418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детство</w:t>
            </w:r>
          </w:p>
        </w:tc>
        <w:tc>
          <w:tcPr>
            <w:tcW w:w="5542" w:type="dxa"/>
          </w:tcPr>
          <w:p w:rsidR="004577DA" w:rsidRDefault="00815A8A" w:rsidP="00B432D6">
            <w:pPr>
              <w:pStyle w:val="TableParagraph"/>
              <w:tabs>
                <w:tab w:val="left" w:pos="465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4-7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 (4)</w:t>
            </w:r>
          </w:p>
        </w:tc>
      </w:tr>
    </w:tbl>
    <w:p w:rsidR="004577DA" w:rsidRDefault="004577DA" w:rsidP="00F2574E">
      <w:pPr>
        <w:pStyle w:val="a3"/>
        <w:spacing w:before="6"/>
        <w:rPr>
          <w:sz w:val="19"/>
        </w:rPr>
      </w:pPr>
    </w:p>
    <w:p w:rsidR="004577DA" w:rsidRPr="00B432D6" w:rsidRDefault="00B432D6" w:rsidP="00F2574E">
      <w:pPr>
        <w:tabs>
          <w:tab w:val="left" w:pos="826"/>
        </w:tabs>
        <w:ind w:left="359"/>
        <w:rPr>
          <w:sz w:val="20"/>
        </w:rPr>
      </w:pPr>
      <w:r>
        <w:rPr>
          <w:b/>
          <w:sz w:val="20"/>
        </w:rPr>
        <w:t xml:space="preserve">9. </w:t>
      </w:r>
      <w:r w:rsidR="00815A8A" w:rsidRPr="00B432D6">
        <w:rPr>
          <w:sz w:val="20"/>
        </w:rPr>
        <w:t>СООТВЕТСТВИЕ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РАСПОЛОЖЕНИЯ</w:t>
      </w:r>
      <w:r w:rsidR="00815A8A" w:rsidRPr="00B432D6">
        <w:rPr>
          <w:spacing w:val="-12"/>
          <w:sz w:val="20"/>
        </w:rPr>
        <w:t xml:space="preserve"> </w:t>
      </w:r>
      <w:r w:rsidR="00815A8A" w:rsidRPr="00B432D6">
        <w:rPr>
          <w:sz w:val="20"/>
        </w:rPr>
        <w:t>ПОСТОЯННЫХ</w:t>
      </w:r>
      <w:r w:rsidR="00815A8A" w:rsidRPr="00B432D6">
        <w:rPr>
          <w:spacing w:val="-9"/>
          <w:sz w:val="20"/>
        </w:rPr>
        <w:t xml:space="preserve"> </w:t>
      </w:r>
      <w:r w:rsidR="00815A8A" w:rsidRPr="00B432D6">
        <w:rPr>
          <w:sz w:val="20"/>
        </w:rPr>
        <w:t>ЗУБОВ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И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СРОКОВ</w:t>
      </w:r>
      <w:r w:rsidR="00815A8A" w:rsidRPr="00B432D6">
        <w:rPr>
          <w:spacing w:val="-10"/>
          <w:sz w:val="20"/>
        </w:rPr>
        <w:t xml:space="preserve"> </w:t>
      </w:r>
      <w:r w:rsidR="00815A8A" w:rsidRPr="00B432D6">
        <w:rPr>
          <w:sz w:val="20"/>
        </w:rPr>
        <w:t>ИХ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pacing w:val="-2"/>
          <w:sz w:val="20"/>
        </w:rPr>
        <w:t>ПРОРЕЗЫВАНИЯ</w:t>
      </w:r>
    </w:p>
    <w:p w:rsidR="004577DA" w:rsidRDefault="004577DA" w:rsidP="00F2574E">
      <w:pPr>
        <w:pStyle w:val="a3"/>
        <w:spacing w:before="8"/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349"/>
      </w:tblGrid>
      <w:tr w:rsidR="004577DA" w:rsidTr="00F2574E">
        <w:trPr>
          <w:trHeight w:val="309"/>
        </w:trPr>
        <w:tc>
          <w:tcPr>
            <w:tcW w:w="260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Центральные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резцы</w:t>
            </w:r>
          </w:p>
        </w:tc>
        <w:tc>
          <w:tcPr>
            <w:tcW w:w="6349" w:type="dxa"/>
          </w:tcPr>
          <w:p w:rsidR="004577DA" w:rsidRDefault="00815A8A" w:rsidP="00B432D6">
            <w:pPr>
              <w:pStyle w:val="TableParagraph"/>
              <w:tabs>
                <w:tab w:val="left" w:pos="464"/>
              </w:tabs>
              <w:spacing w:line="240" w:lineRule="auto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нижняя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 (1)</w:t>
            </w:r>
          </w:p>
        </w:tc>
      </w:tr>
      <w:tr w:rsidR="004577DA" w:rsidTr="00F2574E">
        <w:trPr>
          <w:trHeight w:val="230"/>
        </w:trPr>
        <w:tc>
          <w:tcPr>
            <w:tcW w:w="260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Клыки</w:t>
            </w:r>
          </w:p>
        </w:tc>
        <w:tc>
          <w:tcPr>
            <w:tcW w:w="6349" w:type="dxa"/>
          </w:tcPr>
          <w:p w:rsidR="004577DA" w:rsidRDefault="00815A8A" w:rsidP="00B432D6">
            <w:pPr>
              <w:pStyle w:val="TableParagraph"/>
              <w:tabs>
                <w:tab w:val="left" w:pos="464"/>
              </w:tabs>
              <w:spacing w:line="240" w:lineRule="auto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нижняя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11-13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 </w:t>
            </w:r>
            <w:r w:rsidR="004A700E">
              <w:rPr>
                <w:spacing w:val="-5"/>
                <w:sz w:val="20"/>
              </w:rPr>
              <w:t>(4)</w:t>
            </w:r>
          </w:p>
        </w:tc>
      </w:tr>
      <w:tr w:rsidR="004577DA" w:rsidTr="00F2574E">
        <w:trPr>
          <w:trHeight w:val="237"/>
        </w:trPr>
        <w:tc>
          <w:tcPr>
            <w:tcW w:w="260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Премоляры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первые</w:t>
            </w:r>
          </w:p>
        </w:tc>
        <w:tc>
          <w:tcPr>
            <w:tcW w:w="6349" w:type="dxa"/>
          </w:tcPr>
          <w:p w:rsidR="004577DA" w:rsidRDefault="00815A8A" w:rsidP="00B432D6">
            <w:pPr>
              <w:pStyle w:val="TableParagraph"/>
              <w:tabs>
                <w:tab w:val="left" w:pos="464"/>
              </w:tabs>
              <w:spacing w:line="240" w:lineRule="auto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нижняя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 (</w:t>
            </w:r>
            <w:r w:rsidR="004A700E">
              <w:rPr>
                <w:spacing w:val="-5"/>
                <w:sz w:val="20"/>
              </w:rPr>
              <w:t>5</w:t>
            </w:r>
            <w:r w:rsidR="003838E4">
              <w:rPr>
                <w:spacing w:val="-5"/>
                <w:sz w:val="20"/>
              </w:rPr>
              <w:t>)</w:t>
            </w:r>
          </w:p>
        </w:tc>
      </w:tr>
      <w:tr w:rsidR="004577DA" w:rsidTr="00F2574E">
        <w:trPr>
          <w:trHeight w:val="237"/>
        </w:trPr>
        <w:tc>
          <w:tcPr>
            <w:tcW w:w="260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Премоляры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вторые</w:t>
            </w:r>
          </w:p>
        </w:tc>
        <w:tc>
          <w:tcPr>
            <w:tcW w:w="6349" w:type="dxa"/>
          </w:tcPr>
          <w:p w:rsidR="004577DA" w:rsidRDefault="00815A8A" w:rsidP="00B432D6">
            <w:pPr>
              <w:pStyle w:val="TableParagraph"/>
              <w:tabs>
                <w:tab w:val="left" w:pos="464"/>
              </w:tabs>
              <w:spacing w:line="240" w:lineRule="auto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нижняя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3838E4">
              <w:rPr>
                <w:spacing w:val="-5"/>
                <w:sz w:val="20"/>
              </w:rPr>
              <w:t xml:space="preserve">  (2)</w:t>
            </w:r>
          </w:p>
        </w:tc>
      </w:tr>
      <w:tr w:rsidR="004577DA" w:rsidTr="00F2574E">
        <w:trPr>
          <w:trHeight w:val="340"/>
        </w:trPr>
        <w:tc>
          <w:tcPr>
            <w:tcW w:w="260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Моляры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первые</w:t>
            </w:r>
          </w:p>
        </w:tc>
        <w:tc>
          <w:tcPr>
            <w:tcW w:w="6349" w:type="dxa"/>
          </w:tcPr>
          <w:p w:rsidR="004577DA" w:rsidRDefault="00815A8A" w:rsidP="00B432D6">
            <w:pPr>
              <w:pStyle w:val="TableParagraph"/>
              <w:tabs>
                <w:tab w:val="left" w:pos="464"/>
              </w:tabs>
              <w:spacing w:line="240" w:lineRule="auto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нижняя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10-12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  <w:r w:rsidR="004A700E">
              <w:rPr>
                <w:spacing w:val="-5"/>
                <w:sz w:val="20"/>
              </w:rPr>
              <w:t xml:space="preserve">   (3)</w:t>
            </w:r>
          </w:p>
        </w:tc>
      </w:tr>
    </w:tbl>
    <w:p w:rsidR="004577DA" w:rsidRDefault="004577DA" w:rsidP="00F2574E">
      <w:pPr>
        <w:pStyle w:val="a3"/>
        <w:spacing w:before="6"/>
        <w:rPr>
          <w:sz w:val="19"/>
        </w:rPr>
      </w:pPr>
    </w:p>
    <w:p w:rsidR="004577DA" w:rsidRPr="00B432D6" w:rsidRDefault="00B432D6" w:rsidP="00F2574E">
      <w:pPr>
        <w:tabs>
          <w:tab w:val="left" w:pos="826"/>
        </w:tabs>
        <w:ind w:left="359"/>
        <w:rPr>
          <w:sz w:val="20"/>
        </w:rPr>
      </w:pPr>
      <w:r>
        <w:rPr>
          <w:b/>
          <w:w w:val="95"/>
          <w:sz w:val="20"/>
        </w:rPr>
        <w:t xml:space="preserve">10. </w:t>
      </w:r>
      <w:r w:rsidR="00815A8A" w:rsidRPr="00B432D6">
        <w:rPr>
          <w:w w:val="95"/>
          <w:sz w:val="20"/>
        </w:rPr>
        <w:t>СООТВЕТСТВИЕ</w:t>
      </w:r>
      <w:r w:rsidR="00815A8A" w:rsidRPr="00B432D6">
        <w:rPr>
          <w:spacing w:val="47"/>
          <w:sz w:val="20"/>
        </w:rPr>
        <w:t xml:space="preserve"> </w:t>
      </w:r>
      <w:r w:rsidR="00815A8A" w:rsidRPr="00B432D6">
        <w:rPr>
          <w:w w:val="95"/>
          <w:sz w:val="20"/>
        </w:rPr>
        <w:t>НАИМЕНОВАНИЯ</w:t>
      </w:r>
      <w:r w:rsidR="00815A8A" w:rsidRPr="00B432D6">
        <w:rPr>
          <w:spacing w:val="46"/>
          <w:sz w:val="20"/>
        </w:rPr>
        <w:t xml:space="preserve"> </w:t>
      </w:r>
      <w:r w:rsidR="00815A8A" w:rsidRPr="00B432D6">
        <w:rPr>
          <w:w w:val="95"/>
          <w:sz w:val="20"/>
        </w:rPr>
        <w:t>И</w:t>
      </w:r>
      <w:r w:rsidR="00815A8A" w:rsidRPr="00B432D6">
        <w:rPr>
          <w:spacing w:val="47"/>
          <w:sz w:val="20"/>
        </w:rPr>
        <w:t xml:space="preserve"> </w:t>
      </w:r>
      <w:r w:rsidR="00815A8A" w:rsidRPr="00B432D6">
        <w:rPr>
          <w:w w:val="95"/>
          <w:sz w:val="20"/>
        </w:rPr>
        <w:t>ХАРАКТЕРИСТИКИ</w:t>
      </w:r>
      <w:r w:rsidR="00815A8A" w:rsidRPr="00B432D6">
        <w:rPr>
          <w:spacing w:val="48"/>
          <w:sz w:val="20"/>
        </w:rPr>
        <w:t xml:space="preserve"> </w:t>
      </w:r>
      <w:r w:rsidR="00815A8A" w:rsidRPr="00B432D6">
        <w:rPr>
          <w:w w:val="95"/>
          <w:sz w:val="20"/>
        </w:rPr>
        <w:t>ГРУППЫ</w:t>
      </w:r>
      <w:r w:rsidR="00815A8A" w:rsidRPr="00B432D6">
        <w:rPr>
          <w:spacing w:val="46"/>
          <w:sz w:val="20"/>
        </w:rPr>
        <w:t xml:space="preserve"> </w:t>
      </w:r>
      <w:r w:rsidR="00815A8A" w:rsidRPr="00B432D6">
        <w:rPr>
          <w:w w:val="95"/>
          <w:sz w:val="20"/>
        </w:rPr>
        <w:t>ЗДОРОВЬЯ</w:t>
      </w:r>
      <w:r w:rsidR="00815A8A" w:rsidRPr="00B432D6">
        <w:rPr>
          <w:spacing w:val="46"/>
          <w:sz w:val="20"/>
        </w:rPr>
        <w:t xml:space="preserve"> </w:t>
      </w:r>
      <w:r w:rsidR="00815A8A" w:rsidRPr="00B432D6">
        <w:rPr>
          <w:spacing w:val="-2"/>
          <w:w w:val="95"/>
          <w:sz w:val="20"/>
        </w:rPr>
        <w:t>ДЕТЕЙ</w:t>
      </w:r>
    </w:p>
    <w:p w:rsidR="004577DA" w:rsidRDefault="007A4845" w:rsidP="00F2574E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149225</wp:posOffset>
                </wp:positionV>
                <wp:extent cx="5814060" cy="89027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890270"/>
                          <a:chOff x="1872" y="235"/>
                          <a:chExt cx="9156" cy="1402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239"/>
                            <a:ext cx="6782" cy="13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2D6" w:rsidRDefault="00B432D6">
                              <w:pPr>
                                <w:tabs>
                                  <w:tab w:val="left" w:pos="463"/>
                                </w:tabs>
                                <w:ind w:left="463" w:right="173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дети с хроническими заболеваниями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 с хроническими заболеваниями в стадии ремиссии, с нарушениями функций органов и систем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организма,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требующими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назначения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поддерживающего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239"/>
                            <a:ext cx="2365" cy="13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32D6" w:rsidRDefault="00B432D6">
                              <w:pPr>
                                <w:tabs>
                                  <w:tab w:val="left" w:pos="463"/>
                                </w:tabs>
                                <w:spacing w:line="223" w:lineRule="exact"/>
                                <w:ind w:left="103"/>
                                <w:rPr>
                                  <w:spacing w:val="-10"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Группа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здоровья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I</w:t>
                              </w:r>
                            </w:p>
                            <w:p w:rsidR="00B432D6" w:rsidRDefault="00B432D6">
                              <w:pPr>
                                <w:tabs>
                                  <w:tab w:val="left" w:pos="463"/>
                                </w:tabs>
                                <w:spacing w:line="223" w:lineRule="exact"/>
                                <w:ind w:left="103"/>
                                <w:rPr>
                                  <w:spacing w:val="-10"/>
                                  <w:sz w:val="20"/>
                                </w:rPr>
                              </w:pPr>
                            </w:p>
                            <w:p w:rsidR="00B432D6" w:rsidRDefault="00B432D6">
                              <w:pPr>
                                <w:tabs>
                                  <w:tab w:val="left" w:pos="463"/>
                                </w:tabs>
                                <w:spacing w:line="223" w:lineRule="exact"/>
                                <w:ind w:left="103"/>
                                <w:rPr>
                                  <w:spacing w:val="-10"/>
                                  <w:sz w:val="20"/>
                                </w:rPr>
                              </w:pPr>
                            </w:p>
                            <w:p w:rsidR="00B432D6" w:rsidRDefault="00B432D6">
                              <w:pPr>
                                <w:tabs>
                                  <w:tab w:val="left" w:pos="463"/>
                                </w:tabs>
                                <w:spacing w:line="223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93.6pt;margin-top:11.75pt;width:457.8pt;height:70.1pt;z-index:-251657216;mso-wrap-distance-left:0;mso-wrap-distance-right:0;mso-position-horizontal-relative:page" coordorigin="1872,235" coordsize="915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HHIwMAANUJAAAOAAAAZHJzL2Uyb0RvYy54bWzsVm1v0zAQ/o7Ef7D8vctL07SNlk6jLxPS&#10;gEmDH+A6zotI7GC7TQfiv3O2027tQKABEx/oh/SSs8/3PHfPJecXu6ZGWyZVJXiKgzMfI8apyCpe&#10;pPjD+9VggpHShGekFpyl+I4pfDF7+eK8axMWilLUGZMIgnCVdG2KS63bxPMULVlD1JloGQdnLmRD&#10;NNzKwssk6SB6U3uh78deJ2TWSkGZUvB04Zx4ZuPnOaP6XZ4rplGdYshN26u017W5erNzkhSStGVF&#10;+zTIE7JoSMXh0EOoBdEEbWT1KFRTUSmUyPUZFY0n8ryizGIANIF/guZKik1rsRRJV7QHmoDaE56e&#10;HJa+3d5IVGVQO4w4aaBEmaCqJC0rzOmBYahriwQWXsn2tr2RDiaY14J+VOD2Tv3mvnCL0bp7IzKI&#10;SjZaWIZ2uWxMCMCOdrYQd4dCsJ1GFB6OJkHkx1AvCr7J1A/HfaVoCeU024LJOMQIvOFw5IpIy2W/&#10;exqMYrcVooTG65HEHWtT7VMzuKDp1D2v6vd4vTWs2XIpQ1fPK6R5zKvNyBwNawyfSO9eCQPJ0qMc&#10;rYiLeUl4wS6lFF3JSAbJ2WIAhMNWB0GZID/jOQojqLAlbOoI25MdjyeQo2E6GE6P6SJJK5W+YqJB&#10;xkixBEHZNMn2WmnH7H6JKSoXq6qu4TlJao66FMf+dOxwibrKjNP4lCzW81qiLTGytL++TOrhsqbS&#10;MBzqqoEmOCwiiWFjyTN7iiZV7Wyocc1NcMAFufWWE+GXqT9dTpaTaBCF8XIQ+YvF4HI1jwbxKhiP&#10;FsPFfL4Ivpo8gygpqyxj3KS6HwhB9GuN0Y8mJ+XDSDiCdIR8ZX+PkXvHadj+BVT7f4vOtoGpvOsB&#10;vVvvgBDTG2uR3UFDSOGGHQxnMEohP2PUwaBLsfq0IZJhVL/m0FRmKu4NuTfWe4NwCltTrDFy5ly7&#10;6blpZVWUENm1LReXIPC8sj1xn4UdDlZkz6S24anahobeB5J5HrXBeBp/X23hMB79TbXF/9X2gznz&#10;h9XWvzT/cdHZFx58O9jZ0X/nmI+Th/dWpPdfY7NvAAAA//8DAFBLAwQUAAYACAAAACEASjUXbOAA&#10;AAALAQAADwAAAGRycy9kb3ducmV2LnhtbEyPy2rDMBBF94X+g5hCd438IA9cyyGEtqtQaFIo3U2s&#10;iW1iScZSbOfvO1k1u7nM4T7y9WRaMVDvG2cVxLMIBNnS6cZWCr4P7y8rED6g1dg6Swqu5GFdPD7k&#10;mGk32i8a9qESbGJ9hgrqELpMSl/WZNDPXEeWfyfXGwws+0rqHkc2N61MomghDTaWE2rsaFtTed5f&#10;jIKPEcdNGr8Nu/Npe/09zD9/djEp9fw0bV5BBJrCPwy3+lwdCu50dBervWhZr5YJowqSdA7iBsRR&#10;wmOOfC3SJcgil/cbij8AAAD//wMAUEsBAi0AFAAGAAgAAAAhALaDOJL+AAAA4QEAABMAAAAAAAAA&#10;AAAAAAAAAAAAAFtDb250ZW50X1R5cGVzXS54bWxQSwECLQAUAAYACAAAACEAOP0h/9YAAACUAQAA&#10;CwAAAAAAAAAAAAAAAAAvAQAAX3JlbHMvLnJlbHNQSwECLQAUAAYACAAAACEABYqhxyMDAADVCQAA&#10;DgAAAAAAAAAAAAAAAAAuAgAAZHJzL2Uyb0RvYy54bWxQSwECLQAUAAYACAAAACEASjUXbOAAAAAL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4241;top:239;width:6782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rTMMA&#10;AADaAAAADwAAAGRycy9kb3ducmV2LnhtbESP3WrCQBSE7wu+w3IE75qNSlqNriKipRe90NQHOGRP&#10;fjB7NmTXJL59t1Do5TAz3zDb/Wga0VPnassK5lEMgji3uuZSwe37/LoC4TyyxsYyKXiSg/1u8rLF&#10;VNuBr9RnvhQBwi5FBZX3bSqlyysy6CLbEgevsJ1BH2RXSt3hEOCmkYs4fpMGaw4LFbZ0rCi/Zw+j&#10;oPhoh/d1Ng5xcr1cvvi0PCS0VGo2HQ8bEJ5G/x/+a39qBQ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rTMMAAADaAAAADwAAAAAAAAAAAAAAAACYAgAAZHJzL2Rv&#10;d25yZXYueG1sUEsFBgAAAAAEAAQA9QAAAIgDAAAAAA==&#10;" filled="f" strokeweight=".16936mm">
                  <v:textbox inset="0,0,0,0">
                    <w:txbxContent>
                      <w:p w:rsidR="00B432D6" w:rsidRDefault="00B432D6">
                        <w:pPr>
                          <w:tabs>
                            <w:tab w:val="left" w:pos="463"/>
                          </w:tabs>
                          <w:ind w:left="463" w:right="173" w:hanging="360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дети с хроническими заболеваниями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 с хроническими заболеваниями в стадии ремиссии, с нарушениями функций органов и систем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организма,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требующими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назначения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поддерживающего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лечения</w:t>
                        </w:r>
                      </w:p>
                    </w:txbxContent>
                  </v:textbox>
                </v:shape>
                <v:shape id="docshape3" o:spid="_x0000_s1028" type="#_x0000_t202" style="position:absolute;left:1877;top:239;width:236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B432D6" w:rsidRDefault="00B432D6">
                        <w:pPr>
                          <w:tabs>
                            <w:tab w:val="left" w:pos="463"/>
                          </w:tabs>
                          <w:spacing w:line="223" w:lineRule="exact"/>
                          <w:ind w:left="103"/>
                          <w:rPr>
                            <w:spacing w:val="-10"/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Группа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здоровья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I</w:t>
                        </w:r>
                      </w:p>
                      <w:p w:rsidR="00B432D6" w:rsidRDefault="00B432D6">
                        <w:pPr>
                          <w:tabs>
                            <w:tab w:val="left" w:pos="463"/>
                          </w:tabs>
                          <w:spacing w:line="223" w:lineRule="exact"/>
                          <w:ind w:left="103"/>
                          <w:rPr>
                            <w:spacing w:val="-10"/>
                            <w:sz w:val="20"/>
                          </w:rPr>
                        </w:pPr>
                      </w:p>
                      <w:p w:rsidR="00B432D6" w:rsidRDefault="00B432D6">
                        <w:pPr>
                          <w:tabs>
                            <w:tab w:val="left" w:pos="463"/>
                          </w:tabs>
                          <w:spacing w:line="223" w:lineRule="exact"/>
                          <w:ind w:left="103"/>
                          <w:rPr>
                            <w:spacing w:val="-10"/>
                            <w:sz w:val="20"/>
                          </w:rPr>
                        </w:pPr>
                      </w:p>
                      <w:p w:rsidR="00B432D6" w:rsidRDefault="00B432D6">
                        <w:pPr>
                          <w:tabs>
                            <w:tab w:val="left" w:pos="463"/>
                          </w:tabs>
                          <w:spacing w:line="22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77DA" w:rsidRDefault="004577DA" w:rsidP="00F2574E">
      <w:pPr>
        <w:rPr>
          <w:sz w:val="18"/>
        </w:rPr>
        <w:sectPr w:rsidR="004577DA">
          <w:type w:val="continuous"/>
          <w:pgSz w:w="11910" w:h="16840"/>
          <w:pgMar w:top="1040" w:right="7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6782"/>
      </w:tblGrid>
      <w:tr w:rsidR="004577DA" w:rsidTr="00F2574E">
        <w:trPr>
          <w:trHeight w:val="691"/>
        </w:trPr>
        <w:tc>
          <w:tcPr>
            <w:tcW w:w="236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6782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ind w:left="467" w:right="476" w:hanging="360"/>
              <w:rPr>
                <w:sz w:val="20"/>
              </w:rPr>
            </w:pPr>
            <w:r>
              <w:rPr>
                <w:spacing w:val="-6"/>
                <w:sz w:val="20"/>
              </w:rPr>
              <w:t>2.</w:t>
            </w:r>
            <w:r>
              <w:rPr>
                <w:sz w:val="20"/>
              </w:rPr>
              <w:tab/>
              <w:t>здоровые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психическое развитие, не имеющие анатомических дефектов,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функциональных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морфофункциональных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</w:tr>
      <w:tr w:rsidR="004577DA" w:rsidTr="00F2574E">
        <w:trPr>
          <w:trHeight w:val="1149"/>
        </w:trPr>
        <w:tc>
          <w:tcPr>
            <w:tcW w:w="236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6782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дети,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тяжелыми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хроническими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редкими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7" w:right="476"/>
              <w:rPr>
                <w:sz w:val="20"/>
              </w:rPr>
            </w:pPr>
            <w:r>
              <w:rPr>
                <w:sz w:val="20"/>
              </w:rPr>
              <w:t>клиническими ремиссиями, частыми обострениями, непрерывно рецидивирующим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декомпенсацией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функций органов и систем организма, наличием осложнений и требующими назначения постоянного лечения</w:t>
            </w:r>
          </w:p>
        </w:tc>
      </w:tr>
      <w:tr w:rsidR="004577DA" w:rsidTr="00F2574E">
        <w:trPr>
          <w:trHeight w:val="921"/>
        </w:trPr>
        <w:tc>
          <w:tcPr>
            <w:tcW w:w="236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(1)</w:t>
            </w:r>
          </w:p>
        </w:tc>
        <w:tc>
          <w:tcPr>
            <w:tcW w:w="6782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ind w:left="467" w:right="195" w:hanging="360"/>
              <w:rPr>
                <w:sz w:val="20"/>
              </w:rPr>
            </w:pPr>
            <w:r>
              <w:rPr>
                <w:spacing w:val="-6"/>
                <w:sz w:val="20"/>
              </w:rPr>
              <w:t>4.</w:t>
            </w:r>
            <w:r>
              <w:rPr>
                <w:sz w:val="20"/>
              </w:rPr>
              <w:tab/>
              <w:t>дети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ремиссии,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 редкими обострениями, с сохраненными или компенсированными функциями органов и систем организма, при отсутствии осложнений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заболевания</w:t>
            </w:r>
          </w:p>
        </w:tc>
      </w:tr>
      <w:tr w:rsidR="004577DA" w:rsidTr="00F2574E">
        <w:trPr>
          <w:trHeight w:val="690"/>
        </w:trPr>
        <w:tc>
          <w:tcPr>
            <w:tcW w:w="2365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10"/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10"/>
                <w:sz w:val="20"/>
              </w:rPr>
            </w:pPr>
          </w:p>
          <w:p w:rsidR="004A700E" w:rsidRDefault="004A700E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(3)</w:t>
            </w:r>
          </w:p>
        </w:tc>
        <w:tc>
          <w:tcPr>
            <w:tcW w:w="6782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дети,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хронические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(состояния),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7" w:right="476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морфофункциональные </w:t>
            </w:r>
            <w:r>
              <w:rPr>
                <w:spacing w:val="-2"/>
                <w:sz w:val="20"/>
              </w:rPr>
              <w:t>нарушения</w:t>
            </w:r>
          </w:p>
        </w:tc>
      </w:tr>
    </w:tbl>
    <w:p w:rsidR="004577DA" w:rsidRDefault="004577DA" w:rsidP="00F2574E">
      <w:pPr>
        <w:pStyle w:val="a3"/>
        <w:spacing w:before="1"/>
        <w:rPr>
          <w:sz w:val="11"/>
        </w:rPr>
      </w:pPr>
    </w:p>
    <w:p w:rsidR="004577DA" w:rsidRPr="00B432D6" w:rsidRDefault="00B432D6" w:rsidP="00F2574E">
      <w:pPr>
        <w:tabs>
          <w:tab w:val="left" w:pos="826"/>
        </w:tabs>
        <w:spacing w:before="91"/>
        <w:ind w:left="360" w:right="150"/>
        <w:rPr>
          <w:sz w:val="20"/>
        </w:rPr>
      </w:pPr>
      <w:r>
        <w:rPr>
          <w:b/>
          <w:sz w:val="20"/>
        </w:rPr>
        <w:t xml:space="preserve">11. </w:t>
      </w:r>
      <w:r w:rsidR="00815A8A" w:rsidRPr="00B432D6">
        <w:rPr>
          <w:sz w:val="20"/>
        </w:rPr>
        <w:t>СООТВЕТСТВИЕ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НАИМЕНОВАНИЯ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И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ХАРАКТЕРИСТИКИ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ГРУППЫ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ЗДОРОВЬЯ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ДЕТЕЙ</w:t>
      </w:r>
      <w:r w:rsidR="00815A8A" w:rsidRPr="00B432D6">
        <w:rPr>
          <w:spacing w:val="40"/>
          <w:sz w:val="20"/>
        </w:rPr>
        <w:t xml:space="preserve"> </w:t>
      </w:r>
      <w:r w:rsidR="00815A8A" w:rsidRPr="00B432D6">
        <w:rPr>
          <w:sz w:val="20"/>
        </w:rPr>
        <w:t>ПРИ НАЛИЧИИ ХРОНИЧЕСКОГО ЗАБОЛЕВАНИЯ</w:t>
      </w:r>
    </w:p>
    <w:p w:rsidR="004577DA" w:rsidRDefault="004577DA" w:rsidP="00F2574E">
      <w:pPr>
        <w:pStyle w:val="a3"/>
        <w:spacing w:before="6"/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6606"/>
      </w:tblGrid>
      <w:tr w:rsidR="004577DA" w:rsidTr="00F2574E">
        <w:trPr>
          <w:trHeight w:val="690"/>
        </w:trPr>
        <w:tc>
          <w:tcPr>
            <w:tcW w:w="2537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6606" w:type="dxa"/>
          </w:tcPr>
          <w:p w:rsidR="004577DA" w:rsidRDefault="00815A8A" w:rsidP="00B432D6">
            <w:pPr>
              <w:pStyle w:val="TableParagraph"/>
              <w:tabs>
                <w:tab w:val="left" w:pos="468"/>
              </w:tabs>
              <w:spacing w:line="240" w:lineRule="auto"/>
              <w:ind w:left="468" w:right="113" w:hanging="360"/>
              <w:rPr>
                <w:sz w:val="20"/>
              </w:rPr>
            </w:pPr>
            <w:r>
              <w:rPr>
                <w:spacing w:val="-6"/>
                <w:sz w:val="20"/>
              </w:rPr>
              <w:t>1.</w:t>
            </w:r>
            <w:r>
              <w:rPr>
                <w:sz w:val="20"/>
              </w:rPr>
              <w:tab/>
              <w:t>дети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недостатками,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неполной компенсацией функций органов и систем организма,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8"/>
              <w:rPr>
                <w:sz w:val="20"/>
              </w:rPr>
            </w:pPr>
            <w:r>
              <w:rPr>
                <w:sz w:val="20"/>
              </w:rPr>
              <w:t>повлекшими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труда</w:t>
            </w:r>
          </w:p>
        </w:tc>
      </w:tr>
      <w:tr w:rsidR="004577DA" w:rsidTr="00F2574E">
        <w:trPr>
          <w:trHeight w:val="918"/>
        </w:trPr>
        <w:tc>
          <w:tcPr>
            <w:tcW w:w="2537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5"/>
                <w:sz w:val="20"/>
              </w:rPr>
            </w:pP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6606" w:type="dxa"/>
          </w:tcPr>
          <w:p w:rsidR="004577DA" w:rsidRDefault="00815A8A" w:rsidP="00B432D6">
            <w:pPr>
              <w:pStyle w:val="TableParagraph"/>
              <w:tabs>
                <w:tab w:val="left" w:pos="468"/>
              </w:tabs>
              <w:spacing w:line="240" w:lineRule="auto"/>
              <w:ind w:left="468" w:right="113" w:hanging="360"/>
              <w:rPr>
                <w:sz w:val="20"/>
              </w:rPr>
            </w:pPr>
            <w:r>
              <w:rPr>
                <w:spacing w:val="-6"/>
                <w:sz w:val="20"/>
              </w:rPr>
              <w:t>2.</w:t>
            </w:r>
            <w:r>
              <w:rPr>
                <w:sz w:val="20"/>
              </w:rPr>
              <w:tab/>
              <w:t>дети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недостатками,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выраженным нарушением функций органов и систем организма и значительным ограничением возможности обучения или труда; дети-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инвалиды</w:t>
            </w:r>
          </w:p>
        </w:tc>
      </w:tr>
      <w:tr w:rsidR="004577DA" w:rsidTr="00F2574E">
        <w:trPr>
          <w:trHeight w:val="690"/>
        </w:trPr>
        <w:tc>
          <w:tcPr>
            <w:tcW w:w="2537" w:type="dxa"/>
          </w:tcPr>
          <w:p w:rsidR="004577D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10"/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pacing w:val="-10"/>
                <w:sz w:val="20"/>
              </w:rPr>
            </w:pPr>
          </w:p>
          <w:p w:rsidR="00815A8A" w:rsidRDefault="00815A8A" w:rsidP="00B432D6">
            <w:pPr>
              <w:pStyle w:val="TableParagraph"/>
              <w:tabs>
                <w:tab w:val="left" w:pos="467"/>
              </w:tabs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(2)</w:t>
            </w:r>
          </w:p>
        </w:tc>
        <w:tc>
          <w:tcPr>
            <w:tcW w:w="6606" w:type="dxa"/>
          </w:tcPr>
          <w:p w:rsidR="004577DA" w:rsidRDefault="00815A8A" w:rsidP="00B432D6">
            <w:pPr>
              <w:pStyle w:val="TableParagraph"/>
              <w:tabs>
                <w:tab w:val="left" w:pos="468"/>
              </w:tabs>
              <w:spacing w:line="240" w:lineRule="auto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недостатками,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операций</w:t>
            </w:r>
          </w:p>
          <w:p w:rsidR="004577DA" w:rsidRDefault="00815A8A" w:rsidP="00B432D6">
            <w:pPr>
              <w:pStyle w:val="TableParagraph"/>
              <w:spacing w:line="240" w:lineRule="auto"/>
              <w:ind w:left="468" w:right="113"/>
              <w:rPr>
                <w:sz w:val="20"/>
              </w:rPr>
            </w:pPr>
            <w:r>
              <w:rPr>
                <w:sz w:val="20"/>
              </w:rPr>
              <w:t>при условии компенсации функций органов и систем организма, степень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</w:tbl>
    <w:p w:rsidR="004577DA" w:rsidRDefault="004577DA" w:rsidP="00F2574E">
      <w:pPr>
        <w:pStyle w:val="a3"/>
        <w:spacing w:before="1"/>
      </w:pPr>
    </w:p>
    <w:p w:rsidR="004577DA" w:rsidRDefault="00815A8A" w:rsidP="00F2574E">
      <w:pPr>
        <w:pStyle w:val="1"/>
        <w:ind w:left="0" w:firstLine="720"/>
      </w:pPr>
      <w:r>
        <w:t>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4"/>
        </w:rPr>
        <w:t>ответ</w:t>
      </w:r>
      <w:r w:rsidR="00542919">
        <w:rPr>
          <w:spacing w:val="-4"/>
        </w:rPr>
        <w:t xml:space="preserve"> (правильные ответы выделены жирным шрифтом)</w:t>
      </w:r>
    </w:p>
    <w:p w:rsidR="004577DA" w:rsidRPr="00B432D6" w:rsidRDefault="00B432D6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1. </w:t>
      </w:r>
      <w:r w:rsidR="00815A8A" w:rsidRPr="00B432D6">
        <w:rPr>
          <w:sz w:val="20"/>
        </w:rPr>
        <w:t>К ГРУППЕ ВЫСОКОГО СОЦИАЛЬНОГО РИСКА ОТНОСЯТ РЕБЕНКА ПРИ НАЛИЧИИ ФАКТОРОВ РИСКА В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b/>
          <w:sz w:val="20"/>
        </w:rPr>
      </w:pPr>
      <w:r w:rsidRPr="00B432D6">
        <w:rPr>
          <w:b/>
          <w:sz w:val="20"/>
        </w:rPr>
        <w:t>1-2</w:t>
      </w:r>
      <w:r w:rsidRPr="00B432D6">
        <w:rPr>
          <w:b/>
          <w:spacing w:val="-8"/>
          <w:sz w:val="20"/>
        </w:rPr>
        <w:t xml:space="preserve"> </w:t>
      </w:r>
      <w:r w:rsidRPr="00B432D6">
        <w:rPr>
          <w:b/>
          <w:sz w:val="20"/>
        </w:rPr>
        <w:t>параметрах</w:t>
      </w:r>
      <w:r w:rsidRPr="00B432D6">
        <w:rPr>
          <w:b/>
          <w:spacing w:val="-10"/>
          <w:sz w:val="20"/>
        </w:rPr>
        <w:t xml:space="preserve"> </w:t>
      </w:r>
      <w:r w:rsidRPr="00B432D6">
        <w:rPr>
          <w:b/>
          <w:sz w:val="20"/>
        </w:rPr>
        <w:t>социального</w:t>
      </w:r>
      <w:r w:rsidRPr="00B432D6">
        <w:rPr>
          <w:b/>
          <w:spacing w:val="-8"/>
          <w:sz w:val="20"/>
        </w:rPr>
        <w:t xml:space="preserve"> </w:t>
      </w:r>
      <w:r w:rsidRPr="00B432D6">
        <w:rPr>
          <w:b/>
          <w:spacing w:val="-2"/>
          <w:sz w:val="20"/>
        </w:rPr>
        <w:t>анамнеза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3-4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параметрах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социального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2"/>
          <w:sz w:val="20"/>
        </w:rPr>
        <w:t>анамнеза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5-6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параметрах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социального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2"/>
          <w:sz w:val="20"/>
        </w:rPr>
        <w:t>анамнеза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7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параметрах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социального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2"/>
          <w:sz w:val="20"/>
        </w:rPr>
        <w:t>анамнеза</w:t>
      </w:r>
    </w:p>
    <w:p w:rsidR="004577DA" w:rsidRDefault="00815A8A" w:rsidP="00F2574E">
      <w:pPr>
        <w:tabs>
          <w:tab w:val="left" w:pos="1918"/>
        </w:tabs>
        <w:ind w:firstLine="720"/>
        <w:rPr>
          <w:spacing w:val="-2"/>
          <w:sz w:val="20"/>
        </w:rPr>
      </w:pPr>
      <w:r w:rsidRPr="00B432D6">
        <w:rPr>
          <w:sz w:val="20"/>
        </w:rPr>
        <w:t>8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параметрах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социального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2"/>
          <w:sz w:val="20"/>
        </w:rPr>
        <w:t>анамнеза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</w:p>
    <w:p w:rsidR="004577DA" w:rsidRPr="00B432D6" w:rsidRDefault="00B432D6" w:rsidP="00F2574E">
      <w:pPr>
        <w:tabs>
          <w:tab w:val="left" w:pos="826"/>
        </w:tabs>
        <w:ind w:firstLine="720"/>
        <w:rPr>
          <w:sz w:val="20"/>
        </w:rPr>
      </w:pPr>
      <w:r w:rsidRPr="00B432D6">
        <w:rPr>
          <w:b/>
          <w:sz w:val="20"/>
        </w:rPr>
        <w:t>2.</w:t>
      </w:r>
      <w:r>
        <w:rPr>
          <w:sz w:val="20"/>
        </w:rPr>
        <w:t xml:space="preserve"> </w:t>
      </w:r>
      <w:r w:rsidR="00815A8A" w:rsidRPr="00B432D6">
        <w:rPr>
          <w:sz w:val="20"/>
        </w:rPr>
        <w:t>К</w:t>
      </w:r>
      <w:r w:rsidR="00815A8A" w:rsidRPr="00B432D6">
        <w:rPr>
          <w:spacing w:val="-13"/>
          <w:sz w:val="20"/>
        </w:rPr>
        <w:t xml:space="preserve"> </w:t>
      </w:r>
      <w:r w:rsidR="00815A8A" w:rsidRPr="00B432D6">
        <w:rPr>
          <w:sz w:val="20"/>
        </w:rPr>
        <w:t>ДИСПАНСЕРНОЙ</w:t>
      </w:r>
      <w:r w:rsidR="00815A8A" w:rsidRPr="00B432D6">
        <w:rPr>
          <w:spacing w:val="-12"/>
          <w:sz w:val="20"/>
        </w:rPr>
        <w:t xml:space="preserve"> </w:t>
      </w:r>
      <w:r w:rsidR="00815A8A" w:rsidRPr="00B432D6">
        <w:rPr>
          <w:sz w:val="20"/>
        </w:rPr>
        <w:t>ГРУППЕ</w:t>
      </w:r>
      <w:r w:rsidR="00815A8A" w:rsidRPr="00B432D6">
        <w:rPr>
          <w:spacing w:val="-12"/>
          <w:sz w:val="20"/>
        </w:rPr>
        <w:t xml:space="preserve"> </w:t>
      </w:r>
      <w:r w:rsidR="00815A8A" w:rsidRPr="00B432D6">
        <w:rPr>
          <w:sz w:val="20"/>
        </w:rPr>
        <w:t>СОЦИАЛЬНОГО</w:t>
      </w:r>
      <w:r w:rsidR="00815A8A" w:rsidRPr="00B432D6">
        <w:rPr>
          <w:spacing w:val="-11"/>
          <w:sz w:val="20"/>
        </w:rPr>
        <w:t xml:space="preserve"> </w:t>
      </w:r>
      <w:r w:rsidR="00815A8A" w:rsidRPr="00B432D6">
        <w:rPr>
          <w:sz w:val="20"/>
        </w:rPr>
        <w:t>РИСКА</w:t>
      </w:r>
      <w:r w:rsidR="00815A8A" w:rsidRPr="00B432D6">
        <w:rPr>
          <w:spacing w:val="-13"/>
          <w:sz w:val="20"/>
        </w:rPr>
        <w:t xml:space="preserve"> </w:t>
      </w:r>
      <w:r w:rsidR="00815A8A" w:rsidRPr="00B432D6">
        <w:rPr>
          <w:sz w:val="20"/>
        </w:rPr>
        <w:t>ОТНОСЯТ</w:t>
      </w:r>
      <w:r w:rsidR="00815A8A" w:rsidRPr="00B432D6">
        <w:rPr>
          <w:spacing w:val="-9"/>
          <w:sz w:val="20"/>
        </w:rPr>
        <w:t xml:space="preserve"> </w:t>
      </w:r>
      <w:r w:rsidR="00815A8A" w:rsidRPr="00B432D6">
        <w:rPr>
          <w:sz w:val="20"/>
        </w:rPr>
        <w:t>РЕБЕНКА</w:t>
      </w:r>
      <w:r w:rsidR="00815A8A" w:rsidRPr="00B432D6">
        <w:rPr>
          <w:spacing w:val="-12"/>
          <w:sz w:val="20"/>
        </w:rPr>
        <w:t xml:space="preserve"> </w:t>
      </w:r>
      <w:r w:rsidR="00815A8A" w:rsidRPr="00B432D6">
        <w:rPr>
          <w:spacing w:val="-5"/>
          <w:sz w:val="20"/>
        </w:rPr>
        <w:t>ПРИ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b/>
          <w:sz w:val="20"/>
        </w:rPr>
      </w:pPr>
      <w:r w:rsidRPr="00B432D6">
        <w:rPr>
          <w:b/>
          <w:sz w:val="20"/>
        </w:rPr>
        <w:t>курении</w:t>
      </w:r>
      <w:r w:rsidRPr="00B432D6">
        <w:rPr>
          <w:b/>
          <w:spacing w:val="-9"/>
          <w:sz w:val="20"/>
        </w:rPr>
        <w:t xml:space="preserve"> </w:t>
      </w:r>
      <w:r w:rsidRPr="00B432D6">
        <w:rPr>
          <w:b/>
          <w:spacing w:val="-2"/>
          <w:sz w:val="20"/>
        </w:rPr>
        <w:t>родителей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наличии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профессиональной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вредности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у</w:t>
      </w:r>
      <w:r w:rsidRPr="00B432D6">
        <w:rPr>
          <w:spacing w:val="-13"/>
          <w:sz w:val="20"/>
        </w:rPr>
        <w:t xml:space="preserve"> </w:t>
      </w:r>
      <w:r w:rsidRPr="00B432D6">
        <w:rPr>
          <w:spacing w:val="-2"/>
          <w:sz w:val="20"/>
        </w:rPr>
        <w:t>родителей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неблагоприятном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психологическом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климате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11"/>
          <w:sz w:val="20"/>
        </w:rPr>
        <w:t xml:space="preserve"> </w:t>
      </w:r>
      <w:r w:rsidRPr="00B432D6">
        <w:rPr>
          <w:spacing w:val="-4"/>
          <w:sz w:val="20"/>
        </w:rPr>
        <w:t>семье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отсутствии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у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семьи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постоянного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места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2"/>
          <w:sz w:val="20"/>
        </w:rPr>
        <w:t>жительства</w:t>
      </w:r>
    </w:p>
    <w:p w:rsidR="004577DA" w:rsidRDefault="00815A8A" w:rsidP="00F2574E">
      <w:pPr>
        <w:tabs>
          <w:tab w:val="left" w:pos="1918"/>
        </w:tabs>
        <w:ind w:firstLine="720"/>
        <w:rPr>
          <w:spacing w:val="-2"/>
          <w:sz w:val="20"/>
        </w:rPr>
      </w:pPr>
      <w:r w:rsidRPr="00B432D6">
        <w:rPr>
          <w:sz w:val="20"/>
        </w:rPr>
        <w:t>низкой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материальной</w:t>
      </w:r>
      <w:r w:rsidRPr="00B432D6">
        <w:rPr>
          <w:spacing w:val="-9"/>
          <w:sz w:val="20"/>
        </w:rPr>
        <w:t xml:space="preserve"> </w:t>
      </w:r>
      <w:r w:rsidRPr="00B432D6">
        <w:rPr>
          <w:spacing w:val="-2"/>
          <w:sz w:val="20"/>
        </w:rPr>
        <w:t>обеспеченности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</w:p>
    <w:p w:rsidR="004577DA" w:rsidRPr="00B432D6" w:rsidRDefault="00B432D6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3. </w:t>
      </w:r>
      <w:r w:rsidR="00815A8A" w:rsidRPr="00B432D6">
        <w:rPr>
          <w:sz w:val="20"/>
        </w:rPr>
        <w:t>ПРОГНОЗ СОСТОЯНИЯ ЗДОРОВЬЯ ОЦЕНИВАЕТСЯ КАК НЕБЛАГОПРИЯТНЫЙ ПРИ ЗНАЧЕНИИ ИНДЕКСА ОТЯГОЩЕННОСТИ ГЕНЕАЛОГИЧЕСКОГО АНАМНЕЗА, РАВНОМ</w:t>
      </w:r>
    </w:p>
    <w:p w:rsidR="004577DA" w:rsidRDefault="00815A8A" w:rsidP="00F2574E">
      <w:pPr>
        <w:ind w:firstLine="720"/>
        <w:rPr>
          <w:sz w:val="20"/>
        </w:rPr>
      </w:pPr>
      <w:r>
        <w:rPr>
          <w:sz w:val="20"/>
        </w:rPr>
        <w:t>1)</w:t>
      </w:r>
      <w:r>
        <w:rPr>
          <w:spacing w:val="44"/>
          <w:sz w:val="20"/>
        </w:rPr>
        <w:t xml:space="preserve">  </w:t>
      </w:r>
      <w:r w:rsidRPr="00542919">
        <w:rPr>
          <w:sz w:val="20"/>
        </w:rPr>
        <w:t>0,1-</w:t>
      </w:r>
      <w:r w:rsidRPr="00542919">
        <w:rPr>
          <w:spacing w:val="-5"/>
          <w:sz w:val="20"/>
        </w:rPr>
        <w:t>0,2</w:t>
      </w:r>
    </w:p>
    <w:p w:rsidR="004577DA" w:rsidRDefault="00815A8A" w:rsidP="00F2574E">
      <w:pPr>
        <w:ind w:firstLine="720"/>
        <w:rPr>
          <w:sz w:val="20"/>
        </w:rPr>
      </w:pPr>
      <w:r>
        <w:rPr>
          <w:sz w:val="20"/>
        </w:rPr>
        <w:t>2)</w:t>
      </w:r>
      <w:r>
        <w:rPr>
          <w:spacing w:val="44"/>
          <w:sz w:val="20"/>
        </w:rPr>
        <w:t xml:space="preserve">  </w:t>
      </w:r>
      <w:r>
        <w:rPr>
          <w:sz w:val="20"/>
        </w:rPr>
        <w:t>0,3-</w:t>
      </w:r>
      <w:r>
        <w:rPr>
          <w:spacing w:val="-5"/>
          <w:sz w:val="20"/>
        </w:rPr>
        <w:t>0,5</w:t>
      </w:r>
    </w:p>
    <w:p w:rsidR="004577DA" w:rsidRDefault="00815A8A" w:rsidP="00F2574E">
      <w:pPr>
        <w:ind w:firstLine="720"/>
        <w:rPr>
          <w:sz w:val="20"/>
        </w:rPr>
      </w:pPr>
      <w:r>
        <w:rPr>
          <w:sz w:val="20"/>
        </w:rPr>
        <w:t>3)</w:t>
      </w:r>
      <w:r>
        <w:rPr>
          <w:spacing w:val="44"/>
          <w:sz w:val="20"/>
        </w:rPr>
        <w:t xml:space="preserve">  </w:t>
      </w:r>
      <w:r w:rsidRPr="00542919">
        <w:rPr>
          <w:b/>
          <w:sz w:val="20"/>
        </w:rPr>
        <w:t>0,6-</w:t>
      </w:r>
      <w:r w:rsidRPr="00542919">
        <w:rPr>
          <w:b/>
          <w:spacing w:val="-5"/>
          <w:sz w:val="20"/>
        </w:rPr>
        <w:t>0,7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0,8</w:t>
      </w:r>
      <w:r w:rsidRPr="00B432D6">
        <w:rPr>
          <w:spacing w:val="-1"/>
          <w:sz w:val="20"/>
        </w:rPr>
        <w:t xml:space="preserve"> </w:t>
      </w:r>
      <w:r w:rsidRPr="00B432D6">
        <w:rPr>
          <w:sz w:val="20"/>
        </w:rPr>
        <w:t>и</w:t>
      </w:r>
      <w:r w:rsidRPr="00B432D6">
        <w:rPr>
          <w:spacing w:val="-2"/>
          <w:sz w:val="20"/>
        </w:rPr>
        <w:t xml:space="preserve"> </w:t>
      </w:r>
      <w:r w:rsidRPr="00B432D6">
        <w:rPr>
          <w:spacing w:val="-4"/>
          <w:sz w:val="20"/>
        </w:rPr>
        <w:t>выше</w:t>
      </w:r>
    </w:p>
    <w:p w:rsidR="004577DA" w:rsidRDefault="00815A8A" w:rsidP="00F2574E">
      <w:pPr>
        <w:tabs>
          <w:tab w:val="left" w:pos="1918"/>
        </w:tabs>
        <w:ind w:firstLine="720"/>
        <w:rPr>
          <w:spacing w:val="-2"/>
          <w:sz w:val="20"/>
        </w:rPr>
      </w:pPr>
      <w:r w:rsidRPr="00B432D6">
        <w:rPr>
          <w:sz w:val="20"/>
        </w:rPr>
        <w:t>генеалогический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анамнез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не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имеет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значения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для</w:t>
      </w:r>
      <w:r w:rsidRPr="00B432D6">
        <w:rPr>
          <w:spacing w:val="-9"/>
          <w:sz w:val="20"/>
        </w:rPr>
        <w:t xml:space="preserve"> </w:t>
      </w:r>
      <w:r w:rsidRPr="00B432D6">
        <w:rPr>
          <w:spacing w:val="-2"/>
          <w:sz w:val="20"/>
        </w:rPr>
        <w:t>прогноза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</w:p>
    <w:p w:rsidR="004577DA" w:rsidRPr="00B432D6" w:rsidRDefault="00B432D6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4. </w:t>
      </w:r>
      <w:r w:rsidR="00815A8A" w:rsidRPr="00B432D6">
        <w:rPr>
          <w:sz w:val="20"/>
        </w:rPr>
        <w:t>К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ГРУППЕ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ВЫСОКОГО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РИСКА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БИОЛОГИЧЕСКОГО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АНАМНЕЗА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ОТНОСЯТ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РЕБЕНКА</w:t>
      </w:r>
      <w:r w:rsidR="00815A8A" w:rsidRPr="00B432D6">
        <w:rPr>
          <w:spacing w:val="80"/>
          <w:sz w:val="20"/>
        </w:rPr>
        <w:t xml:space="preserve"> </w:t>
      </w:r>
      <w:r w:rsidR="00815A8A" w:rsidRPr="00B432D6">
        <w:rPr>
          <w:sz w:val="20"/>
        </w:rPr>
        <w:t>ПРИ НАЛИЧИИ ФАКТОРОВ РИСКА В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1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периоде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2"/>
          <w:sz w:val="20"/>
        </w:rPr>
        <w:t>онтогенеза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2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периодах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2"/>
          <w:sz w:val="20"/>
        </w:rPr>
        <w:t>онтогенеза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3-4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периодах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2"/>
          <w:sz w:val="20"/>
        </w:rPr>
        <w:t>онтогенеза</w:t>
      </w:r>
    </w:p>
    <w:p w:rsidR="004577DA" w:rsidRPr="00B432D6" w:rsidRDefault="00815A8A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5</w:t>
      </w:r>
      <w:r w:rsidRPr="00B432D6">
        <w:rPr>
          <w:spacing w:val="-5"/>
          <w:sz w:val="20"/>
        </w:rPr>
        <w:t xml:space="preserve"> </w:t>
      </w:r>
      <w:r w:rsidRPr="00542919">
        <w:rPr>
          <w:b/>
          <w:sz w:val="20"/>
        </w:rPr>
        <w:t>периодах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2"/>
          <w:sz w:val="20"/>
        </w:rPr>
        <w:t>онтогенеза</w:t>
      </w:r>
    </w:p>
    <w:p w:rsidR="004577DA" w:rsidRDefault="00815A8A" w:rsidP="00F2574E">
      <w:pPr>
        <w:tabs>
          <w:tab w:val="left" w:pos="1918"/>
        </w:tabs>
        <w:ind w:firstLine="720"/>
        <w:rPr>
          <w:spacing w:val="-2"/>
          <w:sz w:val="20"/>
        </w:rPr>
      </w:pPr>
      <w:r w:rsidRPr="00B432D6">
        <w:rPr>
          <w:sz w:val="20"/>
        </w:rPr>
        <w:t>6</w:t>
      </w:r>
      <w:r w:rsidRPr="00B432D6">
        <w:rPr>
          <w:spacing w:val="-5"/>
          <w:sz w:val="20"/>
        </w:rPr>
        <w:t xml:space="preserve"> </w:t>
      </w:r>
      <w:r w:rsidRPr="00542919">
        <w:rPr>
          <w:b/>
          <w:sz w:val="20"/>
        </w:rPr>
        <w:t>периодах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2"/>
          <w:sz w:val="20"/>
        </w:rPr>
        <w:t>онтогенеза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5. </w:t>
      </w:r>
      <w:r w:rsidRPr="00B432D6">
        <w:rPr>
          <w:sz w:val="20"/>
        </w:rPr>
        <w:t>ПЕРВЫЕ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ПОСТОЯННЫЕ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КОРЕННЫЕ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ЗУБЫ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ПОЯВЛЯЮТСЯ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9"/>
          <w:sz w:val="20"/>
        </w:rPr>
        <w:t xml:space="preserve"> </w:t>
      </w:r>
      <w:r w:rsidRPr="00B432D6">
        <w:rPr>
          <w:spacing w:val="-2"/>
          <w:sz w:val="20"/>
        </w:rPr>
        <w:t>ВОЗРАСТЕ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4-5</w:t>
      </w:r>
      <w:r w:rsidRPr="00542919">
        <w:rPr>
          <w:b/>
          <w:spacing w:val="-3"/>
          <w:sz w:val="20"/>
        </w:rPr>
        <w:t xml:space="preserve"> </w:t>
      </w:r>
      <w:r w:rsidRPr="00542919">
        <w:rPr>
          <w:b/>
          <w:spacing w:val="-5"/>
          <w:sz w:val="20"/>
        </w:rPr>
        <w:t>лет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6-7</w:t>
      </w:r>
      <w:r w:rsidRPr="00B432D6">
        <w:rPr>
          <w:spacing w:val="-3"/>
          <w:sz w:val="20"/>
        </w:rPr>
        <w:t xml:space="preserve"> </w:t>
      </w:r>
      <w:r w:rsidRPr="00B432D6">
        <w:rPr>
          <w:spacing w:val="-5"/>
          <w:sz w:val="20"/>
        </w:rPr>
        <w:t>лет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8-9 лет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4)</w:t>
      </w:r>
      <w:r w:rsidRPr="00B432D6">
        <w:rPr>
          <w:spacing w:val="80"/>
          <w:sz w:val="20"/>
        </w:rPr>
        <w:t xml:space="preserve"> </w:t>
      </w:r>
      <w:r w:rsidRPr="00B432D6">
        <w:rPr>
          <w:sz w:val="20"/>
        </w:rPr>
        <w:t>9-10 лет 5)</w:t>
      </w:r>
      <w:r w:rsidRPr="00B432D6">
        <w:rPr>
          <w:spacing w:val="80"/>
          <w:w w:val="150"/>
          <w:sz w:val="20"/>
        </w:rPr>
        <w:t xml:space="preserve"> </w:t>
      </w:r>
      <w:r w:rsidRPr="00B432D6">
        <w:rPr>
          <w:sz w:val="20"/>
        </w:rPr>
        <w:t>10-11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лет</w:t>
      </w: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lastRenderedPageBreak/>
        <w:t xml:space="preserve">6. </w:t>
      </w:r>
      <w:r w:rsidRPr="00B432D6">
        <w:rPr>
          <w:sz w:val="20"/>
        </w:rPr>
        <w:t xml:space="preserve">ПО ОПРЕДЕЛЕНИЮ ЭКСПЕРТОВ ВОЗ, РЕБЕНКА В ВОЗРАСТЕ ДО </w:t>
      </w:r>
      <w:r>
        <w:t>3</w:t>
      </w:r>
      <w:r w:rsidRPr="00B432D6">
        <w:rPr>
          <w:sz w:val="20"/>
        </w:rPr>
        <w:t>-Х ЛЕТ МОЖНО СЧИТАТЬ ЧАСТО БОЛЕЮЩИМ, ЕСЛИ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острые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заболевания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отмечаются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4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раза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5"/>
          <w:sz w:val="20"/>
        </w:rPr>
        <w:t>год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обострения</w:t>
      </w:r>
      <w:r w:rsidRPr="00B432D6">
        <w:rPr>
          <w:spacing w:val="-2"/>
          <w:sz w:val="20"/>
        </w:rPr>
        <w:t xml:space="preserve"> </w:t>
      </w:r>
      <w:r w:rsidRPr="00B432D6">
        <w:rPr>
          <w:sz w:val="20"/>
        </w:rPr>
        <w:t>бронхиальной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астмы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регистрируются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2</w:t>
      </w:r>
      <w:r w:rsidRPr="00B432D6">
        <w:rPr>
          <w:spacing w:val="-2"/>
          <w:sz w:val="20"/>
        </w:rPr>
        <w:t xml:space="preserve"> </w:t>
      </w:r>
      <w:r w:rsidRPr="00B432D6">
        <w:rPr>
          <w:sz w:val="20"/>
        </w:rPr>
        <w:t>раза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год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и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острые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заболевания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также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2 раза в год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острые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респираторные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заболевания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отмечаются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более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8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раз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5"/>
          <w:sz w:val="20"/>
        </w:rPr>
        <w:t>год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острые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заболевания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регистрируются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5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раз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период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адаптации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5"/>
          <w:sz w:val="20"/>
        </w:rPr>
        <w:t>ДОУ</w:t>
      </w:r>
    </w:p>
    <w:p w:rsidR="00F2574E" w:rsidRDefault="00F2574E" w:rsidP="00F2574E">
      <w:pPr>
        <w:tabs>
          <w:tab w:val="left" w:pos="1918"/>
        </w:tabs>
        <w:ind w:firstLine="720"/>
        <w:rPr>
          <w:spacing w:val="-4"/>
          <w:sz w:val="20"/>
        </w:rPr>
      </w:pPr>
      <w:r w:rsidRPr="00B432D6">
        <w:rPr>
          <w:sz w:val="20"/>
        </w:rPr>
        <w:t>у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него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имеется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повторный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отит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на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фоне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4"/>
          <w:sz w:val="20"/>
        </w:rPr>
        <w:t>ОРВИ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7. </w:t>
      </w:r>
      <w:r w:rsidRPr="00B432D6">
        <w:rPr>
          <w:sz w:val="20"/>
        </w:rPr>
        <w:t xml:space="preserve">ПО ОПРЕДЕЛЕНИЮ ЭКСПЕРТОВ ВОЗ, РЕБЕНКА В ВОЗРАСТЕ СТАРШЕ </w:t>
      </w:r>
      <w:r>
        <w:t>3</w:t>
      </w:r>
      <w:r w:rsidRPr="00B432D6">
        <w:rPr>
          <w:sz w:val="20"/>
        </w:rPr>
        <w:t>-Х ЛЕТ МОЖНО СЧИТАТЬ ЧАСТО БОЛЕЮЩИМ, ЕСЛИ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острые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респираторные</w:t>
      </w:r>
      <w:r w:rsidRPr="00542919">
        <w:rPr>
          <w:b/>
          <w:spacing w:val="40"/>
          <w:sz w:val="20"/>
        </w:rPr>
        <w:t xml:space="preserve"> </w:t>
      </w:r>
      <w:r w:rsidRPr="00542919">
        <w:rPr>
          <w:b/>
          <w:sz w:val="20"/>
        </w:rPr>
        <w:t>заболевания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отмечаются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более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5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раз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pacing w:val="-5"/>
          <w:sz w:val="20"/>
        </w:rPr>
        <w:t>год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острые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респираторные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заболевания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отмечаются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более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6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раз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5"/>
          <w:sz w:val="20"/>
        </w:rPr>
        <w:t>год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острые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заболевания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отмечаются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4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раза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5"/>
          <w:sz w:val="20"/>
        </w:rPr>
        <w:t>год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обострения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пиелонефрита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регистрируются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2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раза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год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после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перенесённых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5"/>
          <w:sz w:val="20"/>
        </w:rPr>
        <w:t>ОРЗ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у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него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имеется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хронический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тонзиллит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с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обострениями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3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раза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5"/>
          <w:sz w:val="20"/>
        </w:rPr>
        <w:t>год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8. </w:t>
      </w:r>
      <w:r w:rsidRPr="00B432D6">
        <w:rPr>
          <w:sz w:val="20"/>
        </w:rPr>
        <w:t>ВЕДУЩИЙ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КРИТЕРИЙ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ДЛЯ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ОТНЕСЕНИЯ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РЕБЕНКА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ГРУППЕ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ЗДОРОВЬЯ</w:t>
      </w:r>
      <w:r w:rsidRPr="00B432D6">
        <w:rPr>
          <w:spacing w:val="-2"/>
          <w:sz w:val="20"/>
        </w:rPr>
        <w:t xml:space="preserve"> </w:t>
      </w:r>
      <w:r>
        <w:t>II</w:t>
      </w:r>
      <w:r w:rsidRPr="00B432D6">
        <w:rPr>
          <w:spacing w:val="-14"/>
        </w:rPr>
        <w:t xml:space="preserve"> </w:t>
      </w:r>
      <w:r w:rsidRPr="00B432D6">
        <w:rPr>
          <w:sz w:val="20"/>
        </w:rPr>
        <w:t>-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5"/>
          <w:sz w:val="20"/>
        </w:rPr>
        <w:t>ЭТО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наличие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физических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недостатков,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последствий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травм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или</w:t>
      </w:r>
      <w:r w:rsidRPr="00B432D6">
        <w:rPr>
          <w:spacing w:val="-9"/>
          <w:sz w:val="20"/>
        </w:rPr>
        <w:t xml:space="preserve"> </w:t>
      </w:r>
      <w:r w:rsidRPr="00B432D6">
        <w:rPr>
          <w:spacing w:val="-2"/>
          <w:sz w:val="20"/>
        </w:rPr>
        <w:t>операций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частые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5"/>
          <w:sz w:val="20"/>
        </w:rPr>
        <w:t>ОРЗ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отсутствие</w:t>
      </w:r>
      <w:r w:rsidRPr="00B432D6">
        <w:rPr>
          <w:spacing w:val="-12"/>
          <w:sz w:val="20"/>
        </w:rPr>
        <w:t xml:space="preserve"> </w:t>
      </w:r>
      <w:r w:rsidRPr="00B432D6">
        <w:rPr>
          <w:sz w:val="20"/>
        </w:rPr>
        <w:t>хронических</w:t>
      </w:r>
      <w:r w:rsidRPr="00B432D6">
        <w:rPr>
          <w:spacing w:val="-12"/>
          <w:sz w:val="20"/>
        </w:rPr>
        <w:t xml:space="preserve"> </w:t>
      </w:r>
      <w:r w:rsidRPr="00B432D6">
        <w:rPr>
          <w:spacing w:val="-2"/>
          <w:sz w:val="20"/>
        </w:rPr>
        <w:t>заболеваний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отклонения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физическом</w:t>
      </w:r>
      <w:r w:rsidRPr="00B432D6">
        <w:rPr>
          <w:spacing w:val="-7"/>
          <w:sz w:val="20"/>
        </w:rPr>
        <w:t xml:space="preserve"> </w:t>
      </w:r>
      <w:r w:rsidRPr="00B432D6">
        <w:rPr>
          <w:spacing w:val="-2"/>
          <w:sz w:val="20"/>
        </w:rPr>
        <w:t>развитии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отклонения</w:t>
      </w:r>
      <w:r w:rsidRPr="00B432D6">
        <w:rPr>
          <w:spacing w:val="-12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нервно-психическом</w:t>
      </w:r>
      <w:r w:rsidRPr="00B432D6">
        <w:rPr>
          <w:spacing w:val="-10"/>
          <w:sz w:val="20"/>
        </w:rPr>
        <w:t xml:space="preserve"> </w:t>
      </w:r>
      <w:r w:rsidRPr="00B432D6">
        <w:rPr>
          <w:spacing w:val="-2"/>
          <w:sz w:val="20"/>
        </w:rPr>
        <w:t>развитии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9. </w:t>
      </w:r>
      <w:r w:rsidRPr="00B432D6">
        <w:rPr>
          <w:sz w:val="20"/>
        </w:rPr>
        <w:t>О КОМПЕНСАЦИИ ФУНКЦИОНАЛЬНЫХ ВОЗМОЖНОСТЕЙ ОРГАНИЗМА РЕБЕНКА С ХРОНИЧЕСКИМ ЗАБОЛЕВАНИЕМ СВИДЕТЕЛЬСТВУЮТ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нормальные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значения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общего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анализа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4"/>
          <w:sz w:val="20"/>
        </w:rPr>
        <w:t>крови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соответствие</w:t>
      </w:r>
      <w:r w:rsidRPr="00542919">
        <w:rPr>
          <w:b/>
          <w:spacing w:val="-11"/>
          <w:sz w:val="20"/>
        </w:rPr>
        <w:t xml:space="preserve"> </w:t>
      </w:r>
      <w:r w:rsidRPr="00542919">
        <w:rPr>
          <w:b/>
          <w:sz w:val="20"/>
        </w:rPr>
        <w:t>биологического</w:t>
      </w:r>
      <w:r w:rsidRPr="00542919">
        <w:rPr>
          <w:b/>
          <w:spacing w:val="-10"/>
          <w:sz w:val="20"/>
        </w:rPr>
        <w:t xml:space="preserve"> </w:t>
      </w:r>
      <w:r w:rsidRPr="00542919">
        <w:rPr>
          <w:b/>
          <w:sz w:val="20"/>
        </w:rPr>
        <w:t>возраста</w:t>
      </w:r>
      <w:r w:rsidRPr="00542919">
        <w:rPr>
          <w:b/>
          <w:spacing w:val="-10"/>
          <w:sz w:val="20"/>
        </w:rPr>
        <w:t xml:space="preserve"> </w:t>
      </w:r>
      <w:r w:rsidRPr="00542919">
        <w:rPr>
          <w:b/>
          <w:spacing w:val="-2"/>
          <w:sz w:val="20"/>
        </w:rPr>
        <w:t>паспортному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нормальная</w:t>
      </w:r>
      <w:r w:rsidRPr="00B432D6">
        <w:rPr>
          <w:spacing w:val="-12"/>
          <w:sz w:val="20"/>
        </w:rPr>
        <w:t xml:space="preserve"> </w:t>
      </w:r>
      <w:r w:rsidRPr="00B432D6">
        <w:rPr>
          <w:sz w:val="20"/>
        </w:rPr>
        <w:t>реакция</w:t>
      </w:r>
      <w:r w:rsidRPr="00B432D6">
        <w:rPr>
          <w:spacing w:val="-12"/>
          <w:sz w:val="20"/>
        </w:rPr>
        <w:t xml:space="preserve"> </w:t>
      </w:r>
      <w:r w:rsidRPr="00B432D6">
        <w:rPr>
          <w:sz w:val="20"/>
        </w:rPr>
        <w:t>физиологических</w:t>
      </w:r>
      <w:r w:rsidRPr="00B432D6">
        <w:rPr>
          <w:spacing w:val="-12"/>
          <w:sz w:val="20"/>
        </w:rPr>
        <w:t xml:space="preserve"> </w:t>
      </w:r>
      <w:r w:rsidRPr="00B432D6">
        <w:rPr>
          <w:sz w:val="20"/>
        </w:rPr>
        <w:t>систем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на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нагрузочные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(функциональные)</w:t>
      </w:r>
      <w:r w:rsidRPr="00B432D6">
        <w:rPr>
          <w:spacing w:val="-11"/>
          <w:sz w:val="20"/>
        </w:rPr>
        <w:t xml:space="preserve"> </w:t>
      </w:r>
      <w:r w:rsidRPr="00B432D6">
        <w:rPr>
          <w:spacing w:val="-2"/>
          <w:sz w:val="20"/>
        </w:rPr>
        <w:t>пробы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нормальные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значения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ЧСС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и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ЧД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4"/>
          <w:sz w:val="20"/>
        </w:rPr>
        <w:t>покое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нормальные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значения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АД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4"/>
          <w:sz w:val="20"/>
        </w:rPr>
        <w:t xml:space="preserve"> покое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10. </w:t>
      </w:r>
      <w:r w:rsidRPr="00B432D6">
        <w:rPr>
          <w:sz w:val="20"/>
        </w:rPr>
        <w:t>СОСТОЯНИЕ СУБКОМПЕНСАЦИИ ФУНКЦИОНАЛЬНЫХ ВОЗМОЖНОСТЕЙ ОРГАНИЗМА РЕБЕНКА С ХРОНИЧЕСКИМ ЗАБОЛЕВАНИЕМ ХАРАКТЕРИЗУЕТСЯ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отсутствием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обострений,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нормальными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показателями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НПР,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поведения,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адаптации, резистентности, функциональных проб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отсутствием</w:t>
      </w:r>
      <w:r w:rsidRPr="00542919">
        <w:rPr>
          <w:b/>
          <w:spacing w:val="-4"/>
          <w:sz w:val="20"/>
        </w:rPr>
        <w:t xml:space="preserve"> </w:t>
      </w:r>
      <w:r w:rsidRPr="00542919">
        <w:rPr>
          <w:b/>
          <w:sz w:val="20"/>
        </w:rPr>
        <w:t>обострений,</w:t>
      </w:r>
      <w:r w:rsidRPr="00542919">
        <w:rPr>
          <w:b/>
          <w:spacing w:val="-2"/>
          <w:sz w:val="20"/>
        </w:rPr>
        <w:t xml:space="preserve"> </w:t>
      </w:r>
      <w:r w:rsidRPr="00542919">
        <w:rPr>
          <w:b/>
          <w:sz w:val="20"/>
        </w:rPr>
        <w:t>II</w:t>
      </w:r>
      <w:r w:rsidRPr="00542919">
        <w:rPr>
          <w:b/>
          <w:spacing w:val="-4"/>
          <w:sz w:val="20"/>
        </w:rPr>
        <w:t xml:space="preserve"> </w:t>
      </w:r>
      <w:r w:rsidRPr="00542919">
        <w:rPr>
          <w:b/>
          <w:sz w:val="20"/>
        </w:rPr>
        <w:t>группой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НПР,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незначительными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отклонениями</w:t>
      </w:r>
      <w:r w:rsidRPr="00542919">
        <w:rPr>
          <w:b/>
          <w:spacing w:val="-4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поведении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и адаптации, редкими интеркуррентными заболеваниями, нормальными показателями функциональных проб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обострениями более 2-х раз в год, отклонениями в НПР и поведении, частыми интеркуррентными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заболеваниями,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ограниченными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возможностями</w:t>
      </w:r>
      <w:r w:rsidRPr="00B432D6">
        <w:rPr>
          <w:spacing w:val="-10"/>
          <w:sz w:val="20"/>
        </w:rPr>
        <w:t xml:space="preserve"> </w:t>
      </w:r>
      <w:r w:rsidRPr="00B432D6">
        <w:rPr>
          <w:sz w:val="20"/>
        </w:rPr>
        <w:t>обучения,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нарушением функциональных проб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обострениями до 2-х раз в год, необходимостью поддерживающей терапии основного заболевания,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наличием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отклонений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со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стороны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других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органов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и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систем, нормальными показателями функциональных проб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11. </w:t>
      </w:r>
      <w:r w:rsidRPr="00B432D6">
        <w:rPr>
          <w:sz w:val="20"/>
        </w:rPr>
        <w:t xml:space="preserve">ГРУППА ЗДОРОВЬЯ У РЕБЁНКА </w:t>
      </w:r>
      <w:r>
        <w:t xml:space="preserve">4 </w:t>
      </w:r>
      <w:r w:rsidRPr="00B432D6">
        <w:rPr>
          <w:sz w:val="20"/>
        </w:rPr>
        <w:t xml:space="preserve">ЛЕТ, ИМЕЮЩЕГО НЕБЛАГОПРИЯТНЫЙ СОЦИАЛЬНЫЙ И БИОЛОГИЧЕСКИЙ АНАМНЕЗ, ДЕФИЦИТ МАССЫ I СТЕПЕНИ, II ГРУППУ </w:t>
      </w:r>
      <w:r>
        <w:t>НПР</w:t>
      </w:r>
      <w:r w:rsidRPr="00B432D6">
        <w:rPr>
          <w:sz w:val="20"/>
        </w:rPr>
        <w:t xml:space="preserve">, НЕЗНАЧИТЕЛЬНЫЕ ОТКЛОНЕНИЯ В ПОВЕДЕНИИ, ЧАСТОТУ ОСТРЫХ ЗАБОЛЕВАНИЙ – </w:t>
      </w:r>
      <w:r>
        <w:t xml:space="preserve">6 </w:t>
      </w:r>
      <w:r w:rsidRPr="00B432D6">
        <w:rPr>
          <w:sz w:val="20"/>
        </w:rPr>
        <w:t>РАЗ ЗА ПОСЛЕДНИЙ ГОД, ДИАГНОЗ «НАРУШЕНИЕ ОСАНКИ», ОПРЕДЕЛЯЕТСЯ КАК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I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pacing w:val="-5"/>
          <w:sz w:val="20"/>
        </w:rPr>
        <w:t>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IV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V</w:t>
      </w: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12. </w:t>
      </w:r>
      <w:r w:rsidRPr="00B432D6">
        <w:rPr>
          <w:sz w:val="20"/>
        </w:rPr>
        <w:t xml:space="preserve">ГРУППА ЗДОРОВЬЯ У РЕБЁНКА </w:t>
      </w:r>
      <w:r>
        <w:t xml:space="preserve">6 </w:t>
      </w:r>
      <w:r w:rsidRPr="00B432D6">
        <w:rPr>
          <w:sz w:val="20"/>
        </w:rPr>
        <w:t xml:space="preserve">ЛЕТ, ИМЕЮЩЕГО НЕБЛАГОПРИЯТНЫЙ БИОЛОГИЧЕСКИЙ АНАМНЕЗ; ДЕФИЦИТ МАССЫ </w:t>
      </w:r>
      <w:r>
        <w:t xml:space="preserve">I </w:t>
      </w:r>
      <w:r w:rsidRPr="00B432D6">
        <w:rPr>
          <w:sz w:val="20"/>
        </w:rPr>
        <w:t xml:space="preserve">СТЕПЕНИ; </w:t>
      </w:r>
      <w:r>
        <w:t xml:space="preserve">II </w:t>
      </w:r>
      <w:r w:rsidRPr="00B432D6">
        <w:rPr>
          <w:sz w:val="20"/>
        </w:rPr>
        <w:t xml:space="preserve">ГРУППУ НПР; СНИЖЕННУЮ РЕЗИСТЕНТНОСТЬ, ОСТРЫЕ ЗАБОЛЕВАНИЯ В ТЕЧЕНИЕ ПОСЛЕДНЕГО ГОДА – </w:t>
      </w:r>
      <w:r>
        <w:t>3</w:t>
      </w:r>
      <w:r w:rsidRPr="00B432D6">
        <w:rPr>
          <w:spacing w:val="-3"/>
        </w:rPr>
        <w:t xml:space="preserve"> </w:t>
      </w:r>
      <w:r w:rsidRPr="00B432D6">
        <w:rPr>
          <w:sz w:val="20"/>
        </w:rPr>
        <w:t>РАЗА; ДИАГНОЗ «ХРОНИЧЕСКИЙ ТОНЗИЛЛИТ, КОМПЕНСИРОВАННЫЙ»; ФУНКЦИОНАЛЬНЫЕ ПРОБЫ, СООТВЕТСТВУЮЩИЕ НОРМЕ, ОПРЕДЕЛЯЕТСЯ КАК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I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pacing w:val="-5"/>
          <w:sz w:val="20"/>
        </w:rPr>
        <w:t>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IV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V</w:t>
      </w: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13. </w:t>
      </w:r>
      <w:r w:rsidRPr="00B432D6">
        <w:rPr>
          <w:sz w:val="20"/>
        </w:rPr>
        <w:t xml:space="preserve">ГРУППА ЗДОРОВЬЯ У РЕБЁНКА </w:t>
      </w:r>
      <w:r>
        <w:t xml:space="preserve">3,5 </w:t>
      </w:r>
      <w:r w:rsidRPr="00B432D6">
        <w:rPr>
          <w:sz w:val="20"/>
        </w:rPr>
        <w:t xml:space="preserve">ЛЕТ, ИМЕЮЩЕГО ФАКТОРЫ РИСКА В АНАМНЕЗЕ (СОЦИАЛЬНОМ, ГЕНЕАЛОГОЧЕСКОМ, БИОЛОГИЧЕСКОМ), ДЕФИЦИТ МАССЫ II СТЕПЕНИ, ЗАДЕРЖКУ РЕЧЕВОГО РАЗВИТИЯ, ОРЗ – </w:t>
      </w:r>
      <w:r>
        <w:t xml:space="preserve">7 </w:t>
      </w:r>
      <w:r w:rsidRPr="00B432D6">
        <w:rPr>
          <w:sz w:val="20"/>
        </w:rPr>
        <w:t>РАЗ ЗА ГОД, ОТКЛОНЕНИЯ В ПОВЕДЕНИИ, ДИАГНОЗ «АТОПИЧЕСКИЙ ДЕРМАТИТ В СТАДИИ НЕПОЛНОЙ РЕМИССИИ», «ХРОНИЧЕСКИЙ АДЕНОИДИТ, РЕМИССИЯ», «УДВОЕНИЕ ПРАВОЙ ПОЧКИ БЕЗ НАРУШЕНИЯ ФУНКЦИИ ПОЧЕК», ОПРЕДЕЛЯЕТСЯ КАК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lastRenderedPageBreak/>
        <w:t>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III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pacing w:val="-5"/>
          <w:sz w:val="20"/>
        </w:rPr>
        <w:t>IV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V</w:t>
      </w:r>
    </w:p>
    <w:p w:rsidR="00F2574E" w:rsidRPr="00B432D6" w:rsidRDefault="00F2574E" w:rsidP="00F2574E">
      <w:pPr>
        <w:tabs>
          <w:tab w:val="left" w:pos="826"/>
          <w:tab w:val="left" w:pos="1861"/>
          <w:tab w:val="left" w:pos="3118"/>
          <w:tab w:val="left" w:pos="3497"/>
          <w:tab w:val="left" w:pos="4624"/>
          <w:tab w:val="left" w:pos="4993"/>
          <w:tab w:val="left" w:pos="7435"/>
          <w:tab w:val="left" w:pos="8780"/>
        </w:tabs>
        <w:ind w:firstLine="720"/>
        <w:rPr>
          <w:sz w:val="20"/>
        </w:rPr>
      </w:pPr>
      <w:r>
        <w:rPr>
          <w:b/>
          <w:spacing w:val="-2"/>
          <w:sz w:val="20"/>
        </w:rPr>
        <w:t xml:space="preserve">14.  </w:t>
      </w:r>
      <w:r w:rsidRPr="00B432D6">
        <w:rPr>
          <w:spacing w:val="-2"/>
          <w:sz w:val="20"/>
        </w:rPr>
        <w:t>ГРУППА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ЗДОРОВЬЯ</w:t>
      </w:r>
      <w:r w:rsidRPr="00B432D6">
        <w:rPr>
          <w:sz w:val="20"/>
        </w:rPr>
        <w:tab/>
      </w:r>
      <w:r w:rsidRPr="00B432D6">
        <w:rPr>
          <w:spacing w:val="-10"/>
          <w:sz w:val="20"/>
        </w:rPr>
        <w:t>У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РЕБЁНКА</w:t>
      </w:r>
      <w:r w:rsidRPr="00B432D6">
        <w:rPr>
          <w:sz w:val="20"/>
        </w:rPr>
        <w:tab/>
      </w:r>
      <w:r w:rsidRPr="00B432D6">
        <w:rPr>
          <w:spacing w:val="-10"/>
          <w:sz w:val="20"/>
        </w:rPr>
        <w:t>С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РАСПРОСТРАНЕННЫМ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ГЛУБОКИМ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 xml:space="preserve">КАРИЕСОМ </w:t>
      </w:r>
      <w:r w:rsidRPr="00B432D6">
        <w:rPr>
          <w:sz w:val="20"/>
        </w:rPr>
        <w:t>ОПРЕДЕЛЯЕТСЯ КАК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I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pacing w:val="-5"/>
          <w:sz w:val="20"/>
        </w:rPr>
        <w:t>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III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5"/>
          <w:sz w:val="20"/>
        </w:rPr>
        <w:t>IV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9"/>
          <w:sz w:val="20"/>
        </w:rPr>
        <w:t>V</w:t>
      </w:r>
    </w:p>
    <w:p w:rsidR="00F2574E" w:rsidRPr="00B432D6" w:rsidRDefault="00F2574E" w:rsidP="00F2574E">
      <w:pPr>
        <w:tabs>
          <w:tab w:val="left" w:pos="826"/>
          <w:tab w:val="left" w:pos="2379"/>
          <w:tab w:val="left" w:pos="4432"/>
          <w:tab w:val="left" w:pos="6232"/>
          <w:tab w:val="left" w:pos="8271"/>
        </w:tabs>
        <w:ind w:firstLine="720"/>
        <w:rPr>
          <w:sz w:val="20"/>
        </w:rPr>
      </w:pPr>
      <w:r>
        <w:rPr>
          <w:b/>
          <w:spacing w:val="-2"/>
          <w:sz w:val="20"/>
        </w:rPr>
        <w:t xml:space="preserve">15.  </w:t>
      </w:r>
      <w:r w:rsidRPr="00B432D6">
        <w:rPr>
          <w:spacing w:val="-2"/>
          <w:sz w:val="20"/>
        </w:rPr>
        <w:t>СУТОЧНАЯ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ДВИГАТЕЛЬНАЯ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АКТИВНОСТЬ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>ДОШКОЛЬНИКА</w:t>
      </w:r>
      <w:r w:rsidRPr="00B432D6">
        <w:rPr>
          <w:sz w:val="20"/>
        </w:rPr>
        <w:tab/>
      </w:r>
      <w:r w:rsidRPr="00B432D6">
        <w:rPr>
          <w:spacing w:val="-2"/>
          <w:sz w:val="20"/>
        </w:rPr>
        <w:t xml:space="preserve">ВОСПОЛНЯЕТСЯ </w:t>
      </w:r>
      <w:r w:rsidRPr="00B432D6">
        <w:rPr>
          <w:sz w:val="20"/>
        </w:rPr>
        <w:t>ПРЕИМУЩЕСТВЕННО ВО ВРЕМЯ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утренней</w:t>
      </w:r>
      <w:r w:rsidRPr="00542919">
        <w:rPr>
          <w:b/>
          <w:spacing w:val="-10"/>
          <w:sz w:val="20"/>
        </w:rPr>
        <w:t xml:space="preserve"> </w:t>
      </w:r>
      <w:r w:rsidRPr="00542919">
        <w:rPr>
          <w:b/>
          <w:spacing w:val="-2"/>
          <w:sz w:val="20"/>
        </w:rPr>
        <w:t>гимнастики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занятий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8"/>
          <w:sz w:val="20"/>
        </w:rPr>
        <w:t xml:space="preserve"> </w:t>
      </w:r>
      <w:r w:rsidRPr="00542919">
        <w:rPr>
          <w:b/>
          <w:sz w:val="20"/>
        </w:rPr>
        <w:t>спортивных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pacing w:val="-2"/>
          <w:sz w:val="20"/>
        </w:rPr>
        <w:t>секциях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ежедневных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подвижных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игр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на</w:t>
      </w:r>
      <w:r w:rsidRPr="00542919">
        <w:rPr>
          <w:b/>
          <w:spacing w:val="-9"/>
          <w:sz w:val="20"/>
        </w:rPr>
        <w:t xml:space="preserve"> </w:t>
      </w:r>
      <w:r w:rsidRPr="00542919">
        <w:rPr>
          <w:b/>
          <w:spacing w:val="-2"/>
          <w:sz w:val="20"/>
        </w:rPr>
        <w:t>воздухе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занятий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по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физическому</w:t>
      </w:r>
      <w:r w:rsidRPr="00B432D6">
        <w:rPr>
          <w:spacing w:val="-11"/>
          <w:sz w:val="20"/>
        </w:rPr>
        <w:t xml:space="preserve"> </w:t>
      </w:r>
      <w:r w:rsidRPr="00B432D6">
        <w:rPr>
          <w:sz w:val="20"/>
        </w:rPr>
        <w:t>воспитанию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по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программе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5"/>
          <w:sz w:val="20"/>
        </w:rPr>
        <w:t>ДОУ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ежедневных</w:t>
      </w:r>
      <w:r w:rsidRPr="00B432D6">
        <w:rPr>
          <w:spacing w:val="-10"/>
          <w:sz w:val="20"/>
        </w:rPr>
        <w:t xml:space="preserve"> </w:t>
      </w:r>
      <w:r w:rsidRPr="00B432D6">
        <w:rPr>
          <w:spacing w:val="-2"/>
          <w:sz w:val="20"/>
        </w:rPr>
        <w:t>прогулок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16.  </w:t>
      </w:r>
      <w:r w:rsidRPr="00B432D6">
        <w:rPr>
          <w:sz w:val="20"/>
        </w:rPr>
        <w:t>НА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ИСХОД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АДАПТАЦИИ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РЕБЕНКА</w:t>
      </w:r>
      <w:r w:rsidRPr="00B432D6">
        <w:rPr>
          <w:spacing w:val="37"/>
          <w:sz w:val="20"/>
        </w:rPr>
        <w:t xml:space="preserve"> </w:t>
      </w:r>
      <w:r w:rsidRPr="00B432D6">
        <w:rPr>
          <w:sz w:val="20"/>
        </w:rPr>
        <w:t>РАННЕГО</w:t>
      </w:r>
      <w:r w:rsidRPr="00B432D6">
        <w:rPr>
          <w:spacing w:val="39"/>
          <w:sz w:val="20"/>
        </w:rPr>
        <w:t xml:space="preserve"> </w:t>
      </w:r>
      <w:r w:rsidRPr="00B432D6">
        <w:rPr>
          <w:sz w:val="20"/>
        </w:rPr>
        <w:t>ВОЗРАСТА</w:t>
      </w:r>
      <w:r w:rsidRPr="00B432D6">
        <w:rPr>
          <w:spacing w:val="39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39"/>
          <w:sz w:val="20"/>
        </w:rPr>
        <w:t xml:space="preserve"> </w:t>
      </w:r>
      <w:r w:rsidRPr="00B432D6">
        <w:rPr>
          <w:sz w:val="20"/>
        </w:rPr>
        <w:t>ДОШКОЛЬНОМУ</w:t>
      </w:r>
      <w:r w:rsidRPr="00B432D6">
        <w:rPr>
          <w:spacing w:val="40"/>
          <w:sz w:val="20"/>
        </w:rPr>
        <w:t xml:space="preserve"> </w:t>
      </w:r>
      <w:r w:rsidRPr="00B432D6">
        <w:rPr>
          <w:sz w:val="20"/>
        </w:rPr>
        <w:t>УЧРЕЖДЕНИЮ ПРЕИМУЩЕСТВЕННО ПОЛОЖИТЕЛЬНОЕ ВЛИЯНИЕ ИМЕЕТ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наличие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опыта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совместной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игровой</w:t>
      </w:r>
      <w:r w:rsidRPr="00B432D6">
        <w:rPr>
          <w:spacing w:val="-9"/>
          <w:sz w:val="20"/>
        </w:rPr>
        <w:t xml:space="preserve"> </w:t>
      </w:r>
      <w:r w:rsidRPr="00B432D6">
        <w:rPr>
          <w:sz w:val="20"/>
        </w:rPr>
        <w:t>деятельности</w:t>
      </w:r>
      <w:r w:rsidRPr="00B432D6">
        <w:rPr>
          <w:spacing w:val="-8"/>
          <w:sz w:val="20"/>
        </w:rPr>
        <w:t xml:space="preserve"> </w:t>
      </w:r>
      <w:r w:rsidRPr="00B432D6">
        <w:rPr>
          <w:sz w:val="20"/>
        </w:rPr>
        <w:t>со</w:t>
      </w:r>
      <w:r w:rsidRPr="00B432D6">
        <w:rPr>
          <w:spacing w:val="-8"/>
          <w:sz w:val="20"/>
        </w:rPr>
        <w:t xml:space="preserve"> </w:t>
      </w:r>
      <w:r w:rsidRPr="00B432D6">
        <w:rPr>
          <w:spacing w:val="-2"/>
          <w:sz w:val="20"/>
        </w:rPr>
        <w:t>взрослыми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нормальное</w:t>
      </w:r>
      <w:r w:rsidRPr="00542919">
        <w:rPr>
          <w:b/>
          <w:spacing w:val="-10"/>
          <w:sz w:val="20"/>
        </w:rPr>
        <w:t xml:space="preserve"> </w:t>
      </w:r>
      <w:r w:rsidRPr="00542919">
        <w:rPr>
          <w:b/>
          <w:sz w:val="20"/>
        </w:rPr>
        <w:t>физическое</w:t>
      </w:r>
      <w:r w:rsidRPr="00542919">
        <w:rPr>
          <w:b/>
          <w:spacing w:val="-9"/>
          <w:sz w:val="20"/>
        </w:rPr>
        <w:t xml:space="preserve"> </w:t>
      </w:r>
      <w:r w:rsidRPr="00542919">
        <w:rPr>
          <w:b/>
          <w:spacing w:val="-2"/>
          <w:sz w:val="20"/>
        </w:rPr>
        <w:t>развитие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pacing w:val="-2"/>
          <w:sz w:val="20"/>
        </w:rPr>
        <w:t>отсутствие</w:t>
      </w:r>
      <w:r w:rsidRPr="00B432D6">
        <w:rPr>
          <w:spacing w:val="9"/>
          <w:sz w:val="20"/>
        </w:rPr>
        <w:t xml:space="preserve"> </w:t>
      </w:r>
      <w:r w:rsidRPr="00B432D6">
        <w:rPr>
          <w:spacing w:val="-2"/>
          <w:sz w:val="20"/>
        </w:rPr>
        <w:t>отрицательных</w:t>
      </w:r>
      <w:r w:rsidRPr="00B432D6">
        <w:rPr>
          <w:spacing w:val="9"/>
          <w:sz w:val="20"/>
        </w:rPr>
        <w:t xml:space="preserve"> </w:t>
      </w:r>
      <w:r w:rsidRPr="00B432D6">
        <w:rPr>
          <w:spacing w:val="-2"/>
          <w:sz w:val="20"/>
        </w:rPr>
        <w:t>привычек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pacing w:val="-2"/>
          <w:sz w:val="20"/>
        </w:rPr>
        <w:t>сформированные</w:t>
      </w:r>
      <w:r w:rsidRPr="00542919">
        <w:rPr>
          <w:b/>
          <w:spacing w:val="11"/>
          <w:sz w:val="20"/>
        </w:rPr>
        <w:t xml:space="preserve"> </w:t>
      </w:r>
      <w:r w:rsidRPr="00542919">
        <w:rPr>
          <w:b/>
          <w:spacing w:val="-2"/>
          <w:sz w:val="20"/>
        </w:rPr>
        <w:t>возрастные</w:t>
      </w:r>
      <w:r w:rsidRPr="00542919">
        <w:rPr>
          <w:b/>
          <w:spacing w:val="11"/>
          <w:sz w:val="20"/>
        </w:rPr>
        <w:t xml:space="preserve"> </w:t>
      </w:r>
      <w:r w:rsidRPr="00542919">
        <w:rPr>
          <w:b/>
          <w:spacing w:val="-2"/>
          <w:sz w:val="20"/>
        </w:rPr>
        <w:t>навыки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наличие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опыта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общения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со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pacing w:val="-2"/>
          <w:sz w:val="20"/>
        </w:rPr>
        <w:t>сверстниками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17.  </w:t>
      </w:r>
      <w:r w:rsidRPr="00B432D6">
        <w:rPr>
          <w:sz w:val="20"/>
        </w:rPr>
        <w:t>ВЕДУЩИМ ПОКАЗАТЕЛЕМ, СВИДЕТЕЛЬСТВУЮЩИМ О ЗАВЕРШЕНИИ АДАПТАЦИИ РЕБЕНКА К ДОШКОЛЬНОМУ УЧРЕЖДЕНИЮ, ЯВЛЯЕТСЯ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w w:val="95"/>
          <w:sz w:val="20"/>
        </w:rPr>
        <w:t>нормализация</w:t>
      </w:r>
      <w:r w:rsidRPr="00542919">
        <w:rPr>
          <w:b/>
          <w:spacing w:val="44"/>
          <w:sz w:val="20"/>
        </w:rPr>
        <w:t xml:space="preserve"> </w:t>
      </w:r>
      <w:r w:rsidRPr="00542919">
        <w:rPr>
          <w:b/>
          <w:spacing w:val="-5"/>
          <w:sz w:val="20"/>
        </w:rPr>
        <w:t>сна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w w:val="95"/>
          <w:sz w:val="20"/>
        </w:rPr>
        <w:t>нормализация</w:t>
      </w:r>
      <w:r w:rsidRPr="00542919">
        <w:rPr>
          <w:b/>
          <w:spacing w:val="44"/>
          <w:sz w:val="20"/>
        </w:rPr>
        <w:t xml:space="preserve"> </w:t>
      </w:r>
      <w:r w:rsidRPr="00542919">
        <w:rPr>
          <w:b/>
          <w:spacing w:val="-2"/>
          <w:sz w:val="20"/>
        </w:rPr>
        <w:t>аппетита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w w:val="95"/>
          <w:sz w:val="20"/>
        </w:rPr>
        <w:t>познавательная</w:t>
      </w:r>
      <w:r w:rsidRPr="00B432D6">
        <w:rPr>
          <w:spacing w:val="49"/>
          <w:sz w:val="20"/>
        </w:rPr>
        <w:t xml:space="preserve"> </w:t>
      </w:r>
      <w:r w:rsidRPr="00B432D6">
        <w:rPr>
          <w:spacing w:val="-2"/>
          <w:sz w:val="20"/>
        </w:rPr>
        <w:t>деятельность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общение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с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2"/>
          <w:sz w:val="20"/>
        </w:rPr>
        <w:t>взрослыми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общение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с</w:t>
      </w:r>
      <w:r w:rsidRPr="00B432D6">
        <w:rPr>
          <w:spacing w:val="-5"/>
          <w:sz w:val="20"/>
        </w:rPr>
        <w:t xml:space="preserve"> </w:t>
      </w:r>
      <w:r w:rsidRPr="00B432D6">
        <w:rPr>
          <w:spacing w:val="-2"/>
          <w:sz w:val="20"/>
        </w:rPr>
        <w:t>детьми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18.  </w:t>
      </w:r>
      <w:r w:rsidRPr="00B432D6">
        <w:rPr>
          <w:sz w:val="20"/>
        </w:rPr>
        <w:t>РЕБЕНОК</w:t>
      </w:r>
      <w:r w:rsidRPr="00B432D6">
        <w:rPr>
          <w:spacing w:val="-4"/>
          <w:sz w:val="20"/>
        </w:rPr>
        <w:t xml:space="preserve"> </w:t>
      </w:r>
      <w:r>
        <w:t>6,5</w:t>
      </w:r>
      <w:r w:rsidRPr="00B432D6">
        <w:rPr>
          <w:spacing w:val="-9"/>
        </w:rPr>
        <w:t xml:space="preserve"> </w:t>
      </w:r>
      <w:r w:rsidRPr="00B432D6">
        <w:rPr>
          <w:sz w:val="20"/>
        </w:rPr>
        <w:t>ЛЕТ,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ИМЕЕТ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ОТСТАВАНИЕ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БИОЛОГИЧЕСКОГО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ВОЗРАСТА,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УРОВЕНЬ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 xml:space="preserve">ШКОЛЬНОЙ ЗРЕЛОСТИ </w:t>
      </w:r>
      <w:r>
        <w:t xml:space="preserve">10 </w:t>
      </w:r>
      <w:r w:rsidRPr="00B432D6">
        <w:rPr>
          <w:sz w:val="20"/>
        </w:rPr>
        <w:t>БАЛЛОВ, ПЛОХО СПРАВЛЯЕТСЯ С ПРОГРАММОЙ ДЕТСКОГО САДА, ИМЕЕТ ВЫСОКИЙ УРОВЕНЬ РЕЗИСТЕНТНОСТИ (РЕДКО БОЛЕЕТ), ГРУППУ ЗДОРОВЬЯ II, ДОЛЖЕН ИМЕТЬ ЗАКЛЮЧЕНИЕ О ТОМ, ЧТО ОН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готов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обучению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4"/>
          <w:sz w:val="20"/>
        </w:rPr>
        <w:t>школе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условно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готов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к</w:t>
      </w:r>
      <w:r w:rsidRPr="00542919">
        <w:rPr>
          <w:b/>
          <w:spacing w:val="-7"/>
          <w:sz w:val="20"/>
        </w:rPr>
        <w:t xml:space="preserve"> </w:t>
      </w:r>
      <w:r w:rsidRPr="00542919">
        <w:rPr>
          <w:b/>
          <w:sz w:val="20"/>
        </w:rPr>
        <w:t>обучению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3"/>
          <w:sz w:val="20"/>
        </w:rPr>
        <w:t xml:space="preserve"> </w:t>
      </w:r>
      <w:r w:rsidRPr="00542919">
        <w:rPr>
          <w:b/>
          <w:spacing w:val="-2"/>
          <w:sz w:val="20"/>
        </w:rPr>
        <w:t>школе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не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готов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обучению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4"/>
          <w:sz w:val="20"/>
        </w:rPr>
        <w:t>школе</w:t>
      </w:r>
    </w:p>
    <w:p w:rsidR="00F2574E" w:rsidRDefault="00F2574E" w:rsidP="00F2574E">
      <w:pPr>
        <w:tabs>
          <w:tab w:val="left" w:pos="826"/>
        </w:tabs>
        <w:ind w:firstLine="720"/>
        <w:rPr>
          <w:b/>
          <w:sz w:val="20"/>
        </w:rPr>
      </w:pPr>
    </w:p>
    <w:p w:rsidR="00F2574E" w:rsidRPr="00B432D6" w:rsidRDefault="00F2574E" w:rsidP="00F2574E">
      <w:pPr>
        <w:tabs>
          <w:tab w:val="left" w:pos="826"/>
        </w:tabs>
        <w:ind w:firstLine="720"/>
        <w:rPr>
          <w:sz w:val="20"/>
        </w:rPr>
      </w:pPr>
      <w:r>
        <w:rPr>
          <w:b/>
          <w:sz w:val="20"/>
        </w:rPr>
        <w:t xml:space="preserve">19.  </w:t>
      </w:r>
      <w:r w:rsidRPr="00B432D6">
        <w:rPr>
          <w:sz w:val="20"/>
        </w:rPr>
        <w:t>ЕСЛИ</w:t>
      </w:r>
      <w:r w:rsidRPr="00B432D6">
        <w:rPr>
          <w:spacing w:val="-2"/>
          <w:sz w:val="20"/>
        </w:rPr>
        <w:t xml:space="preserve"> </w:t>
      </w:r>
      <w:r w:rsidRPr="00B432D6">
        <w:rPr>
          <w:sz w:val="20"/>
        </w:rPr>
        <w:t>РЕБЕНОК</w:t>
      </w:r>
      <w:r w:rsidRPr="00B432D6">
        <w:rPr>
          <w:spacing w:val="-1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2"/>
          <w:sz w:val="20"/>
        </w:rPr>
        <w:t xml:space="preserve"> </w:t>
      </w:r>
      <w:r w:rsidRPr="00B432D6">
        <w:rPr>
          <w:sz w:val="20"/>
        </w:rPr>
        <w:t xml:space="preserve">ВОЗРАСТЕ </w:t>
      </w:r>
      <w:r>
        <w:t>7</w:t>
      </w:r>
      <w:r w:rsidRPr="00B432D6">
        <w:rPr>
          <w:spacing w:val="-8"/>
        </w:rPr>
        <w:t xml:space="preserve"> </w:t>
      </w:r>
      <w:r w:rsidRPr="00B432D6">
        <w:rPr>
          <w:sz w:val="20"/>
        </w:rPr>
        <w:t>ЛЕТ ИМЕЕТ БИОЛОГИЧЕСКИЙ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>ВОЗРАСТ,</w:t>
      </w:r>
      <w:r w:rsidRPr="00B432D6">
        <w:rPr>
          <w:spacing w:val="-3"/>
          <w:sz w:val="20"/>
        </w:rPr>
        <w:t xml:space="preserve"> </w:t>
      </w:r>
      <w:r w:rsidRPr="00B432D6">
        <w:rPr>
          <w:sz w:val="20"/>
        </w:rPr>
        <w:t xml:space="preserve">СООТВЕТСТВУЮЩИЙ ПАСПОРТНОМУ, С ПРОГРАММОЙ ДЕТСКОГО САДА СПРАВЛЯЕТСЯ С ОПРЕДЕЛЕННЫМИ ТРУДНОСТЯМИ, ИМЕЕТ УРОВЕНЬ ШКОЛЬНОЙ ЗРЕЛОСТИ </w:t>
      </w:r>
      <w:r>
        <w:t xml:space="preserve">6-7 </w:t>
      </w:r>
      <w:r w:rsidRPr="00B432D6">
        <w:rPr>
          <w:sz w:val="20"/>
        </w:rPr>
        <w:t xml:space="preserve">БАЛЛОВ, НИЗКУЮ РЕЗИСТЕНТНОСТЬ, ГРУППУ ЗДОРОВЬЯ </w:t>
      </w:r>
      <w:r>
        <w:t>III</w:t>
      </w:r>
      <w:r w:rsidRPr="00B432D6">
        <w:rPr>
          <w:sz w:val="20"/>
        </w:rPr>
        <w:t>, ТО ОН</w:t>
      </w:r>
    </w:p>
    <w:p w:rsidR="00F2574E" w:rsidRPr="00542919" w:rsidRDefault="00F2574E" w:rsidP="00F2574E">
      <w:pPr>
        <w:tabs>
          <w:tab w:val="left" w:pos="1918"/>
        </w:tabs>
        <w:ind w:firstLine="720"/>
        <w:rPr>
          <w:b/>
          <w:sz w:val="20"/>
        </w:rPr>
      </w:pPr>
      <w:r w:rsidRPr="00542919">
        <w:rPr>
          <w:b/>
          <w:sz w:val="20"/>
        </w:rPr>
        <w:t>готов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z w:val="20"/>
        </w:rPr>
        <w:t>к</w:t>
      </w:r>
      <w:r w:rsidRPr="00542919">
        <w:rPr>
          <w:b/>
          <w:spacing w:val="-5"/>
          <w:sz w:val="20"/>
        </w:rPr>
        <w:t xml:space="preserve"> </w:t>
      </w:r>
      <w:r w:rsidRPr="00542919">
        <w:rPr>
          <w:b/>
          <w:sz w:val="20"/>
        </w:rPr>
        <w:t>обучению</w:t>
      </w:r>
      <w:r w:rsidRPr="00542919">
        <w:rPr>
          <w:b/>
          <w:spacing w:val="-4"/>
          <w:sz w:val="20"/>
        </w:rPr>
        <w:t xml:space="preserve"> </w:t>
      </w:r>
      <w:r w:rsidRPr="00542919">
        <w:rPr>
          <w:b/>
          <w:sz w:val="20"/>
        </w:rPr>
        <w:t>в</w:t>
      </w:r>
      <w:r w:rsidRPr="00542919">
        <w:rPr>
          <w:b/>
          <w:spacing w:val="-6"/>
          <w:sz w:val="20"/>
        </w:rPr>
        <w:t xml:space="preserve"> </w:t>
      </w:r>
      <w:r w:rsidRPr="00542919">
        <w:rPr>
          <w:b/>
          <w:spacing w:val="-4"/>
          <w:sz w:val="20"/>
        </w:rPr>
        <w:t>школе</w:t>
      </w:r>
    </w:p>
    <w:p w:rsidR="00F2574E" w:rsidRPr="00B432D6" w:rsidRDefault="00F2574E" w:rsidP="00F2574E">
      <w:pPr>
        <w:tabs>
          <w:tab w:val="left" w:pos="1918"/>
        </w:tabs>
        <w:ind w:firstLine="720"/>
        <w:rPr>
          <w:sz w:val="20"/>
        </w:rPr>
      </w:pPr>
      <w:r w:rsidRPr="00B432D6">
        <w:rPr>
          <w:sz w:val="20"/>
        </w:rPr>
        <w:t>не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готов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5"/>
          <w:sz w:val="20"/>
        </w:rPr>
        <w:t xml:space="preserve"> </w:t>
      </w:r>
      <w:r w:rsidRPr="00B432D6">
        <w:rPr>
          <w:sz w:val="20"/>
        </w:rPr>
        <w:t>обучению</w:t>
      </w:r>
      <w:r w:rsidRPr="00B432D6">
        <w:rPr>
          <w:spacing w:val="-4"/>
          <w:sz w:val="20"/>
        </w:rPr>
        <w:t xml:space="preserve"> </w:t>
      </w:r>
      <w:r w:rsidRPr="00B432D6">
        <w:rPr>
          <w:sz w:val="20"/>
        </w:rPr>
        <w:t>в</w:t>
      </w:r>
      <w:r w:rsidRPr="00B432D6">
        <w:rPr>
          <w:spacing w:val="-6"/>
          <w:sz w:val="20"/>
        </w:rPr>
        <w:t xml:space="preserve"> </w:t>
      </w:r>
      <w:r w:rsidRPr="00B432D6">
        <w:rPr>
          <w:spacing w:val="-4"/>
          <w:sz w:val="20"/>
        </w:rPr>
        <w:t>школе</w:t>
      </w:r>
    </w:p>
    <w:p w:rsidR="004577DA" w:rsidRDefault="00F2574E" w:rsidP="00542919">
      <w:pPr>
        <w:tabs>
          <w:tab w:val="left" w:pos="1918"/>
        </w:tabs>
        <w:ind w:firstLine="720"/>
        <w:rPr>
          <w:sz w:val="20"/>
        </w:rPr>
        <w:sectPr w:rsidR="004577DA" w:rsidSect="00F2574E">
          <w:pgSz w:w="11910" w:h="16840"/>
          <w:pgMar w:top="720" w:right="720" w:bottom="720" w:left="720" w:header="720" w:footer="720" w:gutter="0"/>
          <w:cols w:space="720"/>
        </w:sectPr>
      </w:pPr>
      <w:r w:rsidRPr="00B432D6">
        <w:rPr>
          <w:sz w:val="20"/>
        </w:rPr>
        <w:t>условно</w:t>
      </w:r>
      <w:r w:rsidRPr="00B432D6">
        <w:rPr>
          <w:spacing w:val="-7"/>
          <w:sz w:val="20"/>
        </w:rPr>
        <w:t xml:space="preserve"> </w:t>
      </w:r>
      <w:r w:rsidRPr="00B432D6">
        <w:rPr>
          <w:sz w:val="20"/>
        </w:rPr>
        <w:t>готов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к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>обучению</w:t>
      </w:r>
      <w:r w:rsidRPr="00B432D6">
        <w:rPr>
          <w:spacing w:val="-6"/>
          <w:sz w:val="20"/>
        </w:rPr>
        <w:t xml:space="preserve"> </w:t>
      </w:r>
      <w:r w:rsidRPr="00B432D6">
        <w:rPr>
          <w:sz w:val="20"/>
        </w:rPr>
        <w:t xml:space="preserve">в </w:t>
      </w:r>
      <w:r w:rsidRPr="00B432D6">
        <w:rPr>
          <w:spacing w:val="-2"/>
          <w:sz w:val="20"/>
        </w:rPr>
        <w:t>школе</w:t>
      </w:r>
    </w:p>
    <w:p w:rsidR="00F2574E" w:rsidRDefault="00F2574E" w:rsidP="00F2574E">
      <w:pPr>
        <w:rPr>
          <w:sz w:val="20"/>
        </w:rPr>
        <w:sectPr w:rsidR="00F2574E" w:rsidSect="00F2574E">
          <w:pgSz w:w="11910" w:h="16840"/>
          <w:pgMar w:top="720" w:right="720" w:bottom="720" w:left="720" w:header="720" w:footer="720" w:gutter="0"/>
          <w:cols w:space="720"/>
        </w:sectPr>
      </w:pPr>
    </w:p>
    <w:p w:rsidR="00F2574E" w:rsidRDefault="00F2574E" w:rsidP="00F2574E">
      <w:pPr>
        <w:rPr>
          <w:sz w:val="20"/>
        </w:rPr>
        <w:sectPr w:rsidR="00F2574E" w:rsidSect="00F2574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2574E" w:rsidRPr="00B432D6" w:rsidRDefault="00F2574E" w:rsidP="00F2574E">
      <w:pPr>
        <w:tabs>
          <w:tab w:val="left" w:pos="1918"/>
        </w:tabs>
        <w:rPr>
          <w:sz w:val="20"/>
        </w:rPr>
      </w:pPr>
    </w:p>
    <w:sectPr w:rsidR="00F2574E" w:rsidRPr="00B432D6" w:rsidSect="00F2574E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D4" w:rsidRDefault="007430D4" w:rsidP="00F2574E">
      <w:r>
        <w:separator/>
      </w:r>
    </w:p>
  </w:endnote>
  <w:endnote w:type="continuationSeparator" w:id="0">
    <w:p w:rsidR="007430D4" w:rsidRDefault="007430D4" w:rsidP="00F2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D4" w:rsidRDefault="007430D4" w:rsidP="00F2574E">
      <w:r>
        <w:separator/>
      </w:r>
    </w:p>
  </w:footnote>
  <w:footnote w:type="continuationSeparator" w:id="0">
    <w:p w:rsidR="007430D4" w:rsidRDefault="007430D4" w:rsidP="00F2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7AC"/>
    <w:multiLevelType w:val="hybridMultilevel"/>
    <w:tmpl w:val="EFAA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3768"/>
    <w:multiLevelType w:val="hybridMultilevel"/>
    <w:tmpl w:val="95545AD8"/>
    <w:lvl w:ilvl="0" w:tplc="89ACEEAC">
      <w:start w:val="1"/>
      <w:numFmt w:val="decimal"/>
      <w:lvlText w:val="%1."/>
      <w:lvlJc w:val="left"/>
      <w:pPr>
        <w:ind w:left="837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ABC90EC">
      <w:start w:val="1"/>
      <w:numFmt w:val="decimal"/>
      <w:lvlText w:val="%2)"/>
      <w:lvlJc w:val="left"/>
      <w:pPr>
        <w:ind w:left="19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3918BC0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B9B851FC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27C8972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5D5870E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B292142A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111E259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7082CA4A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2">
    <w:nsid w:val="7C966201"/>
    <w:multiLevelType w:val="hybridMultilevel"/>
    <w:tmpl w:val="24DC5636"/>
    <w:lvl w:ilvl="0" w:tplc="EAE4B93A">
      <w:start w:val="4"/>
      <w:numFmt w:val="decimal"/>
      <w:lvlText w:val="%1)"/>
      <w:lvlJc w:val="left"/>
      <w:pPr>
        <w:ind w:left="19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3782DF2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0AA498B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8830229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4" w:tplc="0DA4C30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150CB0A6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84F8C06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EFF2BE3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14EAD3B2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A"/>
    <w:rsid w:val="003838E4"/>
    <w:rsid w:val="004577DA"/>
    <w:rsid w:val="004A700E"/>
    <w:rsid w:val="00542919"/>
    <w:rsid w:val="007430D4"/>
    <w:rsid w:val="007A4845"/>
    <w:rsid w:val="00815A8A"/>
    <w:rsid w:val="00830E25"/>
    <w:rsid w:val="00B432D6"/>
    <w:rsid w:val="00DE13DA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5559-01F1-4866-8B39-D207F137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077" w:right="31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917" w:hanging="36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257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74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25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7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CF96-B8E3-4A11-B5C7-8599BEB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pedfpdo</dc:creator>
  <cp:lastModifiedBy>RePack by Diakov</cp:lastModifiedBy>
  <cp:revision>3</cp:revision>
  <dcterms:created xsi:type="dcterms:W3CDTF">2022-04-15T08:56:00Z</dcterms:created>
  <dcterms:modified xsi:type="dcterms:W3CDTF">2022-04-15T08:56:00Z</dcterms:modified>
</cp:coreProperties>
</file>