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97" w:rsidRPr="00134497" w:rsidRDefault="00134497" w:rsidP="00134497">
      <w:pPr>
        <w:spacing w:after="0" w:line="240" w:lineRule="auto"/>
        <w:jc w:val="center"/>
        <w:rPr>
          <w:rFonts w:ascii="Segoe Print" w:hAnsi="Segoe Print"/>
          <w:b/>
          <w:noProof/>
          <w:color w:val="FF0000"/>
          <w:sz w:val="72"/>
          <w:szCs w:val="72"/>
          <w:lang w:eastAsia="ru-RU"/>
        </w:rPr>
      </w:pPr>
      <w:r w:rsidRPr="00134497">
        <w:rPr>
          <w:rFonts w:ascii="Segoe Print" w:hAnsi="Segoe Print"/>
          <w:b/>
          <w:noProof/>
          <w:color w:val="FF0000"/>
          <w:sz w:val="72"/>
          <w:szCs w:val="72"/>
          <w:lang w:eastAsia="ru-RU"/>
        </w:rPr>
        <w:t xml:space="preserve">Консультация для родителей </w:t>
      </w:r>
    </w:p>
    <w:p w:rsidR="00134497" w:rsidRDefault="00134497" w:rsidP="00134497">
      <w:pPr>
        <w:spacing w:after="0" w:line="240" w:lineRule="auto"/>
        <w:jc w:val="center"/>
        <w:rPr>
          <w:rFonts w:ascii="Segoe Print" w:hAnsi="Segoe Print"/>
          <w:b/>
          <w:noProof/>
          <w:color w:val="FF0000"/>
          <w:sz w:val="72"/>
          <w:szCs w:val="72"/>
          <w:lang w:eastAsia="ru-RU"/>
        </w:rPr>
      </w:pPr>
      <w:r>
        <w:rPr>
          <w:rFonts w:ascii="Segoe Print" w:hAnsi="Segoe Print"/>
          <w:b/>
          <w:noProof/>
          <w:color w:val="FF0000"/>
          <w:sz w:val="72"/>
          <w:szCs w:val="72"/>
          <w:lang w:eastAsia="ru-RU"/>
        </w:rPr>
        <w:t>«Весенние прогулки»</w:t>
      </w:r>
    </w:p>
    <w:p w:rsidR="00134497" w:rsidRPr="00134497" w:rsidRDefault="00134497" w:rsidP="00134497">
      <w:pPr>
        <w:spacing w:after="0" w:line="240" w:lineRule="auto"/>
        <w:jc w:val="center"/>
        <w:rPr>
          <w:rFonts w:ascii="Segoe Print" w:hAnsi="Segoe Print"/>
          <w:b/>
          <w:noProof/>
          <w:color w:val="FF0000"/>
          <w:sz w:val="72"/>
          <w:szCs w:val="72"/>
          <w:lang w:eastAsia="ru-RU"/>
        </w:rPr>
      </w:pPr>
    </w:p>
    <w:p w:rsidR="00134497" w:rsidRPr="00860D00" w:rsidRDefault="00134497" w:rsidP="00134497">
      <w:pPr>
        <w:ind w:firstLine="708"/>
        <w:jc w:val="both"/>
        <w:rPr>
          <w:rFonts w:ascii="Times New Roman" w:hAnsi="Times New Roman" w:cs="Times New Roman"/>
          <w:noProof/>
          <w:sz w:val="40"/>
          <w:szCs w:val="40"/>
          <w:lang w:eastAsia="ru-RU"/>
        </w:rPr>
      </w:pPr>
      <w:r w:rsidRPr="00860D00">
        <w:rPr>
          <w:rFonts w:ascii="Times New Roman" w:hAnsi="Times New Roman" w:cs="Times New Roman"/>
          <w:noProof/>
          <w:sz w:val="40"/>
          <w:szCs w:val="40"/>
          <w:lang w:eastAsia="ru-RU"/>
        </w:rPr>
        <w:t>Вот и закончилась зима со своими морозами и холодами, наступила долгожданная весна и всё изменилось:горячее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w:t>
      </w:r>
      <w:bookmarkStart w:id="0" w:name="_GoBack"/>
      <w:bookmarkEnd w:id="0"/>
      <w:r w:rsidRPr="00860D00">
        <w:rPr>
          <w:rFonts w:ascii="Times New Roman" w:hAnsi="Times New Roman" w:cs="Times New Roman"/>
          <w:noProof/>
          <w:sz w:val="40"/>
          <w:szCs w:val="40"/>
          <w:lang w:eastAsia="ru-RU"/>
        </w:rPr>
        <w:t>ком-своим ребёнком.</w:t>
      </w:r>
    </w:p>
    <w:p w:rsidR="00134497" w:rsidRPr="00860D00" w:rsidRDefault="00134497" w:rsidP="00134497">
      <w:pPr>
        <w:ind w:firstLine="708"/>
        <w:jc w:val="both"/>
        <w:rPr>
          <w:rFonts w:ascii="Times New Roman" w:hAnsi="Times New Roman" w:cs="Times New Roman"/>
          <w:noProof/>
          <w:sz w:val="40"/>
          <w:szCs w:val="40"/>
          <w:lang w:eastAsia="ru-RU"/>
        </w:rPr>
      </w:pPr>
      <w:r w:rsidRPr="00860D00">
        <w:rPr>
          <w:rFonts w:ascii="Times New Roman" w:hAnsi="Times New Roman" w:cs="Times New Roman"/>
          <w:noProof/>
          <w:sz w:val="40"/>
          <w:szCs w:val="40"/>
          <w:lang w:eastAsia="ru-RU"/>
        </w:rPr>
        <w:t>Весной происходит очень много интересных изменений в природе, и будет 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 Это разовьёт в нём любознательность, фантазию, и любовь к природе.</w:t>
      </w:r>
    </w:p>
    <w:p w:rsidR="00134497" w:rsidRPr="00860D00" w:rsidRDefault="00134497">
      <w:pPr>
        <w:rPr>
          <w:rFonts w:ascii="Times New Roman" w:hAnsi="Times New Roman" w:cs="Times New Roman"/>
          <w:noProof/>
          <w:lang w:eastAsia="ru-RU"/>
        </w:rPr>
      </w:pPr>
    </w:p>
    <w:p w:rsidR="0092797B" w:rsidRDefault="00134497">
      <w:r>
        <w:rPr>
          <w:noProof/>
          <w:lang w:eastAsia="ru-RU"/>
        </w:rPr>
        <w:lastRenderedPageBreak/>
        <w:drawing>
          <wp:inline distT="0" distB="0" distL="0" distR="0" wp14:anchorId="49EFEE18" wp14:editId="73C50933">
            <wp:extent cx="6819900" cy="9105900"/>
            <wp:effectExtent l="0" t="0" r="0" b="0"/>
            <wp:docPr id="1" name="Рисунок 1" descr="Консультация для родителей «Весенние прогу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я для родителей «Весенние прогул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5292" cy="9113099"/>
                    </a:xfrm>
                    <a:prstGeom prst="rect">
                      <a:avLst/>
                    </a:prstGeom>
                    <a:noFill/>
                    <a:ln>
                      <a:noFill/>
                    </a:ln>
                  </pic:spPr>
                </pic:pic>
              </a:graphicData>
            </a:graphic>
          </wp:inline>
        </w:drawing>
      </w:r>
    </w:p>
    <w:p w:rsidR="00134497" w:rsidRDefault="00134497">
      <w:r>
        <w:rPr>
          <w:noProof/>
          <w:lang w:eastAsia="ru-RU"/>
        </w:rPr>
        <w:lastRenderedPageBreak/>
        <w:drawing>
          <wp:inline distT="0" distB="0" distL="0" distR="0" wp14:anchorId="233924D0" wp14:editId="6A5B460B">
            <wp:extent cx="6714934" cy="9153525"/>
            <wp:effectExtent l="0" t="0" r="0" b="0"/>
            <wp:docPr id="2" name="Рисунок 2" descr="http://www.maaam.ru/upload/blogs/3b6e7069b9f57b1d2aa7695fe2455d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am.ru/upload/blogs/3b6e7069b9f57b1d2aa7695fe2455d35.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5125" cy="9153786"/>
                    </a:xfrm>
                    <a:prstGeom prst="rect">
                      <a:avLst/>
                    </a:prstGeom>
                    <a:noFill/>
                    <a:ln>
                      <a:noFill/>
                    </a:ln>
                  </pic:spPr>
                </pic:pic>
              </a:graphicData>
            </a:graphic>
          </wp:inline>
        </w:drawing>
      </w:r>
    </w:p>
    <w:p w:rsidR="00134497" w:rsidRDefault="00134497">
      <w:r>
        <w:rPr>
          <w:noProof/>
          <w:lang w:eastAsia="ru-RU"/>
        </w:rPr>
        <w:lastRenderedPageBreak/>
        <w:drawing>
          <wp:inline distT="0" distB="0" distL="0" distR="0" wp14:anchorId="637EEAF7" wp14:editId="2C93B904">
            <wp:extent cx="6753225" cy="9029700"/>
            <wp:effectExtent l="0" t="0" r="9525" b="0"/>
            <wp:docPr id="3" name="Рисунок 3" descr="http://www.maaam.ru/upload/blogs/c7dea61bf0bcb338088aa2fbe5e3f9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am.ru/upload/blogs/c7dea61bf0bcb338088aa2fbe5e3f99c.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9029700"/>
                    </a:xfrm>
                    <a:prstGeom prst="rect">
                      <a:avLst/>
                    </a:prstGeom>
                    <a:noFill/>
                    <a:ln>
                      <a:noFill/>
                    </a:ln>
                  </pic:spPr>
                </pic:pic>
              </a:graphicData>
            </a:graphic>
          </wp:inline>
        </w:drawing>
      </w:r>
    </w:p>
    <w:p w:rsidR="00EA156E" w:rsidRPr="00860D00" w:rsidRDefault="00EA156E" w:rsidP="00EA156E">
      <w:pPr>
        <w:jc w:val="center"/>
        <w:rPr>
          <w:rFonts w:ascii="Times New Roman" w:hAnsi="Times New Roman" w:cs="Times New Roman"/>
          <w:color w:val="FF0000"/>
          <w:sz w:val="28"/>
          <w:szCs w:val="28"/>
        </w:rPr>
      </w:pPr>
      <w:r w:rsidRPr="00860D00">
        <w:rPr>
          <w:rFonts w:ascii="Times New Roman" w:hAnsi="Times New Roman" w:cs="Times New Roman"/>
          <w:b/>
          <w:bCs/>
          <w:color w:val="FF0000"/>
          <w:sz w:val="28"/>
          <w:szCs w:val="28"/>
        </w:rPr>
        <w:lastRenderedPageBreak/>
        <w:t>Чем же занять ребенка на прогулке весной?</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r w:rsidRPr="00860D00">
        <w:rPr>
          <w:rFonts w:ascii="Times New Roman" w:hAnsi="Times New Roman" w:cs="Times New Roman"/>
          <w:bCs/>
          <w:sz w:val="28"/>
          <w:szCs w:val="28"/>
        </w:rPr>
        <w:t>.</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4. «Пускаемся в плавание по луже ». Смастерите дома или прямо на прогулке кораблики, а затем запускайте их в ближайшей луже.</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860D00">
        <w:rPr>
          <w:rFonts w:ascii="Times New Roman" w:hAnsi="Times New Roman" w:cs="Times New Roman"/>
          <w:sz w:val="28"/>
          <w:szCs w:val="28"/>
        </w:rPr>
        <w:t>дольше</w:t>
      </w:r>
      <w:proofErr w:type="gramEnd"/>
      <w:r w:rsidRPr="00860D00">
        <w:rPr>
          <w:rFonts w:ascii="Times New Roman" w:hAnsi="Times New Roman" w:cs="Times New Roman"/>
          <w:sz w:val="28"/>
          <w:szCs w:val="28"/>
        </w:rPr>
        <w:t xml:space="preserve"> и переливаться всеми красками. Наблюдение за такими пловцами – сплошное удовольствие.</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lastRenderedPageBreak/>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860D00">
        <w:rPr>
          <w:rFonts w:ascii="Times New Roman" w:hAnsi="Times New Roman" w:cs="Times New Roman"/>
          <w:sz w:val="28"/>
          <w:szCs w:val="28"/>
        </w:rPr>
        <w:t>побольше</w:t>
      </w:r>
      <w:proofErr w:type="gramEnd"/>
      <w:r w:rsidRPr="00860D00">
        <w:rPr>
          <w:rFonts w:ascii="Times New Roman" w:hAnsi="Times New Roman" w:cs="Times New Roman"/>
          <w:sz w:val="28"/>
          <w:szCs w:val="28"/>
        </w:rPr>
        <w:t>, тогда задача малышей существенно усложнится, а риск травм уменьшится.</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EA156E" w:rsidRPr="00860D00" w:rsidRDefault="00EA156E" w:rsidP="00EA156E">
      <w:pPr>
        <w:jc w:val="both"/>
        <w:rPr>
          <w:rFonts w:ascii="Times New Roman" w:hAnsi="Times New Roman" w:cs="Times New Roman"/>
          <w:sz w:val="28"/>
          <w:szCs w:val="28"/>
        </w:rPr>
      </w:pPr>
      <w:r w:rsidRPr="00860D00">
        <w:rPr>
          <w:rFonts w:ascii="Times New Roman" w:hAnsi="Times New Roman" w:cs="Times New Roman"/>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EA156E" w:rsidRPr="00860D00" w:rsidRDefault="00EA156E" w:rsidP="00EA156E">
      <w:pPr>
        <w:jc w:val="both"/>
        <w:rPr>
          <w:rFonts w:ascii="Times New Roman" w:hAnsi="Times New Roman" w:cs="Times New Roman"/>
          <w:b/>
          <w:sz w:val="28"/>
          <w:szCs w:val="28"/>
        </w:rPr>
      </w:pPr>
    </w:p>
    <w:p w:rsidR="00EA156E" w:rsidRPr="00860D00" w:rsidRDefault="00EA156E" w:rsidP="00EA156E">
      <w:pPr>
        <w:jc w:val="center"/>
        <w:rPr>
          <w:rFonts w:ascii="Times New Roman" w:hAnsi="Times New Roman" w:cs="Times New Roman"/>
          <w:b/>
          <w:bCs/>
          <w:color w:val="7030A0"/>
          <w:sz w:val="28"/>
          <w:szCs w:val="28"/>
        </w:rPr>
      </w:pPr>
      <w:r w:rsidRPr="00860D00">
        <w:rPr>
          <w:rFonts w:ascii="Times New Roman" w:hAnsi="Times New Roman" w:cs="Times New Roman"/>
          <w:b/>
          <w:bCs/>
          <w:color w:val="7030A0"/>
          <w:sz w:val="28"/>
          <w:szCs w:val="28"/>
        </w:rPr>
        <w:t xml:space="preserve">Игры на свежем воздухе -  всегда весело и увлекательно! </w:t>
      </w:r>
    </w:p>
    <w:p w:rsidR="00EA156E" w:rsidRPr="00860D00" w:rsidRDefault="00EA156E" w:rsidP="00EA156E">
      <w:pPr>
        <w:jc w:val="center"/>
        <w:rPr>
          <w:rFonts w:ascii="Times New Roman" w:hAnsi="Times New Roman" w:cs="Times New Roman"/>
          <w:b/>
          <w:bCs/>
          <w:color w:val="7030A0"/>
          <w:sz w:val="28"/>
          <w:szCs w:val="28"/>
        </w:rPr>
      </w:pPr>
      <w:r w:rsidRPr="00860D00">
        <w:rPr>
          <w:rFonts w:ascii="Times New Roman" w:hAnsi="Times New Roman" w:cs="Times New Roman"/>
          <w:b/>
          <w:bCs/>
          <w:color w:val="7030A0"/>
          <w:sz w:val="28"/>
          <w:szCs w:val="28"/>
        </w:rPr>
        <w:t xml:space="preserve">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w:t>
      </w:r>
    </w:p>
    <w:p w:rsidR="00EA156E" w:rsidRPr="00860D00" w:rsidRDefault="00EA156E" w:rsidP="00EA156E">
      <w:pPr>
        <w:jc w:val="center"/>
        <w:rPr>
          <w:rFonts w:ascii="Times New Roman" w:hAnsi="Times New Roman" w:cs="Times New Roman"/>
          <w:b/>
          <w:bCs/>
          <w:color w:val="7030A0"/>
          <w:sz w:val="28"/>
          <w:szCs w:val="28"/>
        </w:rPr>
      </w:pPr>
      <w:r w:rsidRPr="00860D00">
        <w:rPr>
          <w:rFonts w:ascii="Times New Roman" w:hAnsi="Times New Roman" w:cs="Times New Roman"/>
          <w:b/>
          <w:bCs/>
          <w:color w:val="7030A0"/>
          <w:sz w:val="28"/>
          <w:szCs w:val="28"/>
        </w:rPr>
        <w:t>О том, что «солнце, воздух и вода - наши лучшие друзья», мы помним с детства.</w:t>
      </w:r>
    </w:p>
    <w:p w:rsidR="00EA156E" w:rsidRPr="00860D00" w:rsidRDefault="00EA156E" w:rsidP="001C7BE1">
      <w:pPr>
        <w:jc w:val="center"/>
        <w:rPr>
          <w:rFonts w:ascii="Times New Roman" w:hAnsi="Times New Roman" w:cs="Times New Roman"/>
          <w:b/>
          <w:color w:val="7030A0"/>
          <w:sz w:val="28"/>
          <w:szCs w:val="28"/>
        </w:rPr>
      </w:pPr>
      <w:r w:rsidRPr="00860D00">
        <w:rPr>
          <w:rFonts w:ascii="Times New Roman" w:hAnsi="Times New Roman" w:cs="Times New Roman"/>
          <w:b/>
          <w:bCs/>
          <w:color w:val="7030A0"/>
          <w:sz w:val="28"/>
          <w:szCs w:val="28"/>
        </w:rPr>
        <w:t xml:space="preserve"> Дело за малым - сделать так, чтобы и наши малыши росли в окружении этих верных «товарищей»</w:t>
      </w:r>
      <w:r w:rsidR="001C7BE1" w:rsidRPr="00860D00">
        <w:rPr>
          <w:rFonts w:ascii="Times New Roman" w:hAnsi="Times New Roman" w:cs="Times New Roman"/>
          <w:b/>
          <w:bCs/>
          <w:color w:val="7030A0"/>
          <w:sz w:val="28"/>
          <w:szCs w:val="28"/>
        </w:rPr>
        <w:t xml:space="preserve"> с самых первых дней!</w:t>
      </w:r>
    </w:p>
    <w:sectPr w:rsidR="00EA156E" w:rsidRPr="00860D00" w:rsidSect="0013449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Print">
    <w:altName w:val="Times New Roman"/>
    <w:charset w:val="CC"/>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DF"/>
    <w:rsid w:val="00134497"/>
    <w:rsid w:val="001C7BE1"/>
    <w:rsid w:val="00366A3B"/>
    <w:rsid w:val="004354F6"/>
    <w:rsid w:val="0081511F"/>
    <w:rsid w:val="00860D00"/>
    <w:rsid w:val="0092797B"/>
    <w:rsid w:val="00EA156E"/>
    <w:rsid w:val="00EC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217">
      <w:bodyDiv w:val="1"/>
      <w:marLeft w:val="0"/>
      <w:marRight w:val="0"/>
      <w:marTop w:val="0"/>
      <w:marBottom w:val="0"/>
      <w:divBdr>
        <w:top w:val="none" w:sz="0" w:space="0" w:color="auto"/>
        <w:left w:val="none" w:sz="0" w:space="0" w:color="auto"/>
        <w:bottom w:val="none" w:sz="0" w:space="0" w:color="auto"/>
        <w:right w:val="none" w:sz="0" w:space="0" w:color="auto"/>
      </w:divBdr>
    </w:div>
    <w:div w:id="101923861">
      <w:bodyDiv w:val="1"/>
      <w:marLeft w:val="0"/>
      <w:marRight w:val="0"/>
      <w:marTop w:val="0"/>
      <w:marBottom w:val="0"/>
      <w:divBdr>
        <w:top w:val="none" w:sz="0" w:space="0" w:color="auto"/>
        <w:left w:val="none" w:sz="0" w:space="0" w:color="auto"/>
        <w:bottom w:val="none" w:sz="0" w:space="0" w:color="auto"/>
        <w:right w:val="none" w:sz="0" w:space="0" w:color="auto"/>
      </w:divBdr>
    </w:div>
    <w:div w:id="6730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FuckYouBill</cp:lastModifiedBy>
  <cp:revision>2</cp:revision>
  <dcterms:created xsi:type="dcterms:W3CDTF">2017-02-28T12:08:00Z</dcterms:created>
  <dcterms:modified xsi:type="dcterms:W3CDTF">2017-02-28T12:08:00Z</dcterms:modified>
</cp:coreProperties>
</file>